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DAB4A7" w14:textId="104E3044" w:rsidR="007013D1" w:rsidRPr="00D04609" w:rsidRDefault="00EB4BCE" w:rsidP="00BC6175">
      <w:pPr>
        <w:spacing w:after="0" w:line="276" w:lineRule="auto"/>
        <w:rPr>
          <w:b/>
          <w:color w:val="1F4E79" w:themeColor="accent1" w:themeShade="80"/>
          <w:sz w:val="32"/>
          <w:szCs w:val="24"/>
          <w:lang w:val="en-GB"/>
        </w:rPr>
      </w:pPr>
      <w:r w:rsidRPr="00D04609">
        <w:rPr>
          <w:b/>
          <w:color w:val="1F4E79" w:themeColor="accent1" w:themeShade="80"/>
          <w:sz w:val="32"/>
          <w:szCs w:val="24"/>
          <w:lang w:val="en-GB"/>
        </w:rPr>
        <w:t xml:space="preserve">IMPART WP2 – </w:t>
      </w:r>
      <w:r w:rsidR="00B419C2">
        <w:rPr>
          <w:b/>
          <w:color w:val="1F4E79" w:themeColor="accent1" w:themeShade="80"/>
          <w:sz w:val="32"/>
          <w:szCs w:val="24"/>
          <w:lang w:val="en-GB"/>
        </w:rPr>
        <w:t xml:space="preserve">Detection of carbapenemase producing </w:t>
      </w:r>
      <w:r w:rsidR="00B419C2" w:rsidRPr="00B419C2">
        <w:rPr>
          <w:b/>
          <w:i/>
          <w:color w:val="1F4E79" w:themeColor="accent1" w:themeShade="80"/>
          <w:sz w:val="32"/>
          <w:szCs w:val="24"/>
          <w:lang w:val="en-GB"/>
        </w:rPr>
        <w:t>Enterobacteriaceae</w:t>
      </w:r>
      <w:r w:rsidR="00BC6175" w:rsidRPr="00BC6175">
        <w:rPr>
          <w:b/>
          <w:color w:val="1F4E79" w:themeColor="accent1" w:themeShade="80"/>
          <w:sz w:val="32"/>
          <w:szCs w:val="24"/>
          <w:lang w:val="en-GB"/>
        </w:rPr>
        <w:t>: d</w:t>
      </w:r>
      <w:r w:rsidRPr="00D04609">
        <w:rPr>
          <w:b/>
          <w:color w:val="1F4E79" w:themeColor="accent1" w:themeShade="80"/>
          <w:sz w:val="32"/>
          <w:szCs w:val="24"/>
          <w:lang w:val="en-GB"/>
        </w:rPr>
        <w:t>raft for pre-ring trial</w:t>
      </w:r>
      <w:r w:rsidR="00B419C2">
        <w:rPr>
          <w:b/>
          <w:color w:val="1F4E79" w:themeColor="accent1" w:themeShade="80"/>
          <w:sz w:val="32"/>
          <w:szCs w:val="24"/>
          <w:lang w:val="en-GB"/>
        </w:rPr>
        <w:t xml:space="preserve"> </w:t>
      </w:r>
    </w:p>
    <w:p w14:paraId="105172F7" w14:textId="77777777" w:rsidR="00A84B4F" w:rsidRPr="00D04609" w:rsidRDefault="00A84B4F" w:rsidP="00BC6175">
      <w:pPr>
        <w:spacing w:after="0" w:line="276" w:lineRule="auto"/>
        <w:rPr>
          <w:b/>
          <w:sz w:val="28"/>
          <w:szCs w:val="24"/>
          <w:lang w:val="en-GB"/>
        </w:rPr>
      </w:pPr>
    </w:p>
    <w:p w14:paraId="1E88E743" w14:textId="253DF43B" w:rsidR="00BD7196" w:rsidRPr="00D04609" w:rsidRDefault="006B30F6" w:rsidP="00BC6175">
      <w:pPr>
        <w:pStyle w:val="Listeavsnitt"/>
        <w:numPr>
          <w:ilvl w:val="0"/>
          <w:numId w:val="1"/>
        </w:numPr>
        <w:spacing w:line="276" w:lineRule="auto"/>
        <w:rPr>
          <w:rFonts w:asciiTheme="minorHAnsi" w:hAnsiTheme="minorHAnsi"/>
          <w:b/>
          <w:color w:val="1F4E79" w:themeColor="accent1" w:themeShade="80"/>
          <w:sz w:val="24"/>
          <w:szCs w:val="24"/>
          <w:lang w:val="en-GB"/>
        </w:rPr>
      </w:pPr>
      <w:r w:rsidRPr="00D04609">
        <w:rPr>
          <w:rFonts w:asciiTheme="minorHAnsi" w:hAnsiTheme="minorHAnsi"/>
          <w:b/>
          <w:color w:val="1F4E79" w:themeColor="accent1" w:themeShade="80"/>
          <w:sz w:val="24"/>
          <w:szCs w:val="24"/>
          <w:lang w:val="en-GB"/>
        </w:rPr>
        <w:t>Matrix</w:t>
      </w:r>
    </w:p>
    <w:p w14:paraId="1F87C9BF" w14:textId="55BF9D93" w:rsidR="00487D90" w:rsidRDefault="00B625B2" w:rsidP="00BC6175">
      <w:pPr>
        <w:spacing w:after="0" w:line="276" w:lineRule="auto"/>
        <w:rPr>
          <w:sz w:val="24"/>
          <w:szCs w:val="24"/>
          <w:lang w:val="en-GB"/>
        </w:rPr>
      </w:pPr>
      <w:r w:rsidRPr="00D04609">
        <w:rPr>
          <w:sz w:val="24"/>
          <w:szCs w:val="24"/>
          <w:lang w:val="en-GB"/>
        </w:rPr>
        <w:t>In total 16 sample</w:t>
      </w:r>
      <w:r w:rsidR="005F7900">
        <w:rPr>
          <w:sz w:val="24"/>
          <w:szCs w:val="24"/>
          <w:lang w:val="en-GB"/>
        </w:rPr>
        <w:t>s from pig, both meat and caeca</w:t>
      </w:r>
      <w:r w:rsidRPr="00D04609">
        <w:rPr>
          <w:sz w:val="24"/>
          <w:szCs w:val="24"/>
          <w:lang w:val="en-GB"/>
        </w:rPr>
        <w:t>, will be included in the WP2 pre-ring trial;</w:t>
      </w:r>
      <w:r w:rsidR="00AA5632" w:rsidRPr="00D04609">
        <w:rPr>
          <w:sz w:val="24"/>
          <w:szCs w:val="24"/>
          <w:lang w:val="en-GB"/>
        </w:rPr>
        <w:t xml:space="preserve"> </w:t>
      </w:r>
      <w:r w:rsidR="00020B23" w:rsidRPr="00D04609">
        <w:rPr>
          <w:sz w:val="24"/>
          <w:szCs w:val="24"/>
          <w:lang w:val="en-GB"/>
        </w:rPr>
        <w:t xml:space="preserve">eight </w:t>
      </w:r>
      <w:r w:rsidR="00AA5632" w:rsidRPr="00D04609">
        <w:rPr>
          <w:sz w:val="24"/>
          <w:szCs w:val="24"/>
          <w:lang w:val="en-GB"/>
        </w:rPr>
        <w:t xml:space="preserve">meat and </w:t>
      </w:r>
      <w:r w:rsidR="00020B23" w:rsidRPr="00D04609">
        <w:rPr>
          <w:sz w:val="24"/>
          <w:szCs w:val="24"/>
          <w:lang w:val="en-GB"/>
        </w:rPr>
        <w:t>eight</w:t>
      </w:r>
      <w:r w:rsidR="00AA5632" w:rsidRPr="00D04609">
        <w:rPr>
          <w:sz w:val="24"/>
          <w:szCs w:val="24"/>
          <w:lang w:val="en-GB"/>
        </w:rPr>
        <w:t xml:space="preserve"> caeca</w:t>
      </w:r>
      <w:r w:rsidR="005F7900">
        <w:rPr>
          <w:sz w:val="24"/>
          <w:szCs w:val="24"/>
          <w:lang w:val="en-GB"/>
        </w:rPr>
        <w:t xml:space="preserve"> samples</w:t>
      </w:r>
      <w:r w:rsidR="00AA5632" w:rsidRPr="00D04609">
        <w:rPr>
          <w:sz w:val="24"/>
          <w:szCs w:val="24"/>
          <w:lang w:val="en-GB"/>
        </w:rPr>
        <w:t>.</w:t>
      </w:r>
    </w:p>
    <w:p w14:paraId="5205C6B0" w14:textId="77777777" w:rsidR="00BC6175" w:rsidRDefault="00BC6175" w:rsidP="00BC6175">
      <w:pPr>
        <w:spacing w:after="0" w:line="276" w:lineRule="auto"/>
        <w:rPr>
          <w:sz w:val="24"/>
          <w:szCs w:val="24"/>
          <w:lang w:val="en-GB"/>
        </w:rPr>
      </w:pPr>
    </w:p>
    <w:p w14:paraId="156958C1" w14:textId="7E4BCBC3" w:rsidR="00BC6175" w:rsidRDefault="006B30F6" w:rsidP="00BC6175">
      <w:pPr>
        <w:pStyle w:val="Listeavsnitt"/>
        <w:numPr>
          <w:ilvl w:val="0"/>
          <w:numId w:val="1"/>
        </w:numPr>
        <w:spacing w:line="276" w:lineRule="auto"/>
        <w:rPr>
          <w:rFonts w:asciiTheme="minorHAnsi" w:hAnsiTheme="minorHAnsi"/>
          <w:b/>
          <w:color w:val="1F4E79" w:themeColor="accent1" w:themeShade="80"/>
          <w:sz w:val="24"/>
          <w:szCs w:val="24"/>
          <w:lang w:val="en-GB"/>
        </w:rPr>
      </w:pPr>
      <w:r w:rsidRPr="00D04609">
        <w:rPr>
          <w:rFonts w:asciiTheme="minorHAnsi" w:hAnsiTheme="minorHAnsi"/>
          <w:b/>
          <w:color w:val="1F4E79" w:themeColor="accent1" w:themeShade="80"/>
          <w:sz w:val="24"/>
          <w:szCs w:val="24"/>
          <w:lang w:val="en-GB"/>
        </w:rPr>
        <w:t xml:space="preserve">Sample preparation for the </w:t>
      </w:r>
      <w:r w:rsidR="005F7900">
        <w:rPr>
          <w:rFonts w:asciiTheme="minorHAnsi" w:hAnsiTheme="minorHAnsi"/>
          <w:b/>
          <w:color w:val="1F4E79" w:themeColor="accent1" w:themeShade="80"/>
          <w:sz w:val="24"/>
          <w:szCs w:val="24"/>
          <w:lang w:val="en-GB"/>
        </w:rPr>
        <w:t xml:space="preserve">pre-ring </w:t>
      </w:r>
      <w:r w:rsidRPr="00D04609">
        <w:rPr>
          <w:rFonts w:asciiTheme="minorHAnsi" w:hAnsiTheme="minorHAnsi"/>
          <w:b/>
          <w:color w:val="1F4E79" w:themeColor="accent1" w:themeShade="80"/>
          <w:sz w:val="24"/>
          <w:szCs w:val="24"/>
          <w:lang w:val="en-GB"/>
        </w:rPr>
        <w:t>trial</w:t>
      </w:r>
    </w:p>
    <w:p w14:paraId="3CD4FD4A" w14:textId="77777777" w:rsidR="00BC6175" w:rsidRPr="00BC6175" w:rsidRDefault="00BC6175" w:rsidP="00BC6175">
      <w:pPr>
        <w:pStyle w:val="Listeavsnitt"/>
        <w:spacing w:line="276" w:lineRule="auto"/>
        <w:ind w:left="360"/>
        <w:rPr>
          <w:rFonts w:asciiTheme="minorHAnsi" w:hAnsiTheme="minorHAnsi"/>
          <w:b/>
          <w:color w:val="1F4E79" w:themeColor="accent1" w:themeShade="80"/>
          <w:sz w:val="24"/>
          <w:szCs w:val="24"/>
          <w:lang w:val="en-GB"/>
        </w:rPr>
      </w:pPr>
    </w:p>
    <w:p w14:paraId="1C4014B5" w14:textId="7FA5A8E6" w:rsidR="0054320F" w:rsidRPr="00D04609" w:rsidRDefault="006B30F6" w:rsidP="00BC6175">
      <w:pPr>
        <w:pStyle w:val="Listeavsnitt"/>
        <w:numPr>
          <w:ilvl w:val="1"/>
          <w:numId w:val="7"/>
        </w:numPr>
        <w:spacing w:line="276" w:lineRule="auto"/>
        <w:rPr>
          <w:rFonts w:asciiTheme="minorHAnsi" w:hAnsiTheme="minorHAnsi"/>
          <w:i/>
          <w:color w:val="1F4E79" w:themeColor="accent1" w:themeShade="80"/>
          <w:sz w:val="24"/>
          <w:szCs w:val="24"/>
          <w:lang w:val="en-GB"/>
        </w:rPr>
      </w:pPr>
      <w:r w:rsidRPr="00D04609">
        <w:rPr>
          <w:rFonts w:asciiTheme="minorHAnsi" w:hAnsiTheme="minorHAnsi"/>
          <w:i/>
          <w:color w:val="1F4E79" w:themeColor="accent1" w:themeShade="80"/>
          <w:sz w:val="24"/>
          <w:szCs w:val="24"/>
          <w:lang w:val="en-GB"/>
        </w:rPr>
        <w:t xml:space="preserve">Strains </w:t>
      </w:r>
      <w:r w:rsidRPr="00D04609">
        <w:rPr>
          <w:rFonts w:asciiTheme="minorHAnsi" w:hAnsiTheme="minorHAnsi"/>
          <w:i/>
          <w:color w:val="1F4E79" w:themeColor="accent1" w:themeShade="80"/>
          <w:sz w:val="24"/>
          <w:szCs w:val="24"/>
          <w:u w:val="single"/>
          <w:lang w:val="en-GB"/>
        </w:rPr>
        <w:t>available</w:t>
      </w:r>
      <w:r w:rsidRPr="00D04609">
        <w:rPr>
          <w:rFonts w:asciiTheme="minorHAnsi" w:hAnsiTheme="minorHAnsi"/>
          <w:i/>
          <w:color w:val="1F4E79" w:themeColor="accent1" w:themeShade="80"/>
          <w:sz w:val="24"/>
          <w:szCs w:val="24"/>
          <w:lang w:val="en-GB"/>
        </w:rPr>
        <w:t xml:space="preserve"> </w:t>
      </w:r>
      <w:r w:rsidR="0054320F" w:rsidRPr="00D04609">
        <w:rPr>
          <w:rFonts w:asciiTheme="minorHAnsi" w:hAnsiTheme="minorHAnsi"/>
          <w:i/>
          <w:color w:val="1F4E79" w:themeColor="accent1" w:themeShade="80"/>
          <w:sz w:val="24"/>
          <w:szCs w:val="24"/>
          <w:lang w:val="en-GB"/>
        </w:rPr>
        <w:t xml:space="preserve">to </w:t>
      </w:r>
      <w:r w:rsidR="00BD7196" w:rsidRPr="00D04609">
        <w:rPr>
          <w:rFonts w:asciiTheme="minorHAnsi" w:hAnsiTheme="minorHAnsi"/>
          <w:i/>
          <w:color w:val="1F4E79" w:themeColor="accent1" w:themeShade="80"/>
          <w:sz w:val="24"/>
          <w:szCs w:val="24"/>
          <w:lang w:val="en-GB"/>
        </w:rPr>
        <w:t xml:space="preserve">use for </w:t>
      </w:r>
      <w:r w:rsidR="0054320F" w:rsidRPr="00D04609">
        <w:rPr>
          <w:rFonts w:asciiTheme="minorHAnsi" w:hAnsiTheme="minorHAnsi"/>
          <w:i/>
          <w:color w:val="1F4E79" w:themeColor="accent1" w:themeShade="80"/>
          <w:sz w:val="24"/>
          <w:szCs w:val="24"/>
          <w:lang w:val="en-GB"/>
        </w:rPr>
        <w:t>spik</w:t>
      </w:r>
      <w:r w:rsidR="00BD7196" w:rsidRPr="00D04609">
        <w:rPr>
          <w:rFonts w:asciiTheme="minorHAnsi" w:hAnsiTheme="minorHAnsi"/>
          <w:i/>
          <w:color w:val="1F4E79" w:themeColor="accent1" w:themeShade="80"/>
          <w:sz w:val="24"/>
          <w:szCs w:val="24"/>
          <w:lang w:val="en-GB"/>
        </w:rPr>
        <w:t>ing</w:t>
      </w:r>
      <w:r w:rsidR="0054320F" w:rsidRPr="00D04609">
        <w:rPr>
          <w:rFonts w:asciiTheme="minorHAnsi" w:hAnsiTheme="minorHAnsi"/>
          <w:i/>
          <w:color w:val="1F4E79" w:themeColor="accent1" w:themeShade="80"/>
          <w:sz w:val="24"/>
          <w:szCs w:val="24"/>
          <w:lang w:val="en-GB"/>
        </w:rPr>
        <w:t xml:space="preserve"> the samples</w:t>
      </w:r>
      <w:r w:rsidRPr="00D04609">
        <w:rPr>
          <w:rFonts w:asciiTheme="minorHAnsi" w:hAnsiTheme="minorHAnsi"/>
          <w:i/>
          <w:color w:val="1F4E79" w:themeColor="accent1" w:themeShade="80"/>
          <w:sz w:val="24"/>
          <w:szCs w:val="24"/>
          <w:lang w:val="en-GB"/>
        </w:rPr>
        <w:t xml:space="preserve"> for the pre-ring trial</w:t>
      </w:r>
      <w:r w:rsidR="0054320F" w:rsidRPr="00D04609">
        <w:rPr>
          <w:rFonts w:asciiTheme="minorHAnsi" w:hAnsiTheme="minorHAnsi"/>
          <w:i/>
          <w:color w:val="1F4E79" w:themeColor="accent1" w:themeShade="80"/>
          <w:sz w:val="24"/>
          <w:szCs w:val="24"/>
          <w:lang w:val="en-GB"/>
        </w:rPr>
        <w:t>:</w:t>
      </w:r>
    </w:p>
    <w:tbl>
      <w:tblPr>
        <w:tblStyle w:val="Tabellrutenett"/>
        <w:tblW w:w="5000" w:type="pct"/>
        <w:tblLook w:val="04A0" w:firstRow="1" w:lastRow="0" w:firstColumn="1" w:lastColumn="0" w:noHBand="0" w:noVBand="1"/>
      </w:tblPr>
      <w:tblGrid>
        <w:gridCol w:w="1806"/>
        <w:gridCol w:w="2021"/>
        <w:gridCol w:w="1469"/>
        <w:gridCol w:w="1278"/>
        <w:gridCol w:w="1339"/>
        <w:gridCol w:w="1375"/>
      </w:tblGrid>
      <w:tr w:rsidR="00A76DF8" w:rsidRPr="00D04609" w14:paraId="20DF9C70" w14:textId="77777777" w:rsidTr="00355353">
        <w:trPr>
          <w:trHeight w:val="340"/>
        </w:trPr>
        <w:tc>
          <w:tcPr>
            <w:tcW w:w="972" w:type="pct"/>
            <w:shd w:val="clear" w:color="auto" w:fill="BDD6EE" w:themeFill="accent1" w:themeFillTint="66"/>
            <w:vAlign w:val="center"/>
          </w:tcPr>
          <w:p w14:paraId="61672670" w14:textId="77777777" w:rsidR="00A76DF8" w:rsidRPr="00D04609" w:rsidRDefault="00A76DF8" w:rsidP="00BC6175">
            <w:pPr>
              <w:spacing w:line="276" w:lineRule="auto"/>
              <w:rPr>
                <w:sz w:val="24"/>
                <w:szCs w:val="24"/>
                <w:lang w:val="en-GB"/>
              </w:rPr>
            </w:pPr>
            <w:r w:rsidRPr="00D04609">
              <w:rPr>
                <w:sz w:val="24"/>
                <w:szCs w:val="24"/>
                <w:lang w:val="en-GB"/>
              </w:rPr>
              <w:t>#</w:t>
            </w:r>
          </w:p>
        </w:tc>
        <w:tc>
          <w:tcPr>
            <w:tcW w:w="1088" w:type="pct"/>
            <w:shd w:val="clear" w:color="auto" w:fill="BDD6EE" w:themeFill="accent1" w:themeFillTint="66"/>
            <w:vAlign w:val="center"/>
          </w:tcPr>
          <w:p w14:paraId="4D3A89DA" w14:textId="77777777" w:rsidR="00A76DF8" w:rsidRPr="00D04609" w:rsidRDefault="00A76DF8" w:rsidP="00BC6175">
            <w:pPr>
              <w:spacing w:line="276" w:lineRule="auto"/>
              <w:rPr>
                <w:sz w:val="24"/>
                <w:szCs w:val="24"/>
                <w:lang w:val="en-GB"/>
              </w:rPr>
            </w:pPr>
            <w:r w:rsidRPr="00D04609">
              <w:rPr>
                <w:sz w:val="24"/>
                <w:szCs w:val="24"/>
                <w:lang w:val="en-GB"/>
              </w:rPr>
              <w:t>Species/origin</w:t>
            </w:r>
          </w:p>
        </w:tc>
        <w:tc>
          <w:tcPr>
            <w:tcW w:w="791" w:type="pct"/>
            <w:shd w:val="clear" w:color="auto" w:fill="BDD6EE" w:themeFill="accent1" w:themeFillTint="66"/>
            <w:vAlign w:val="center"/>
          </w:tcPr>
          <w:p w14:paraId="59C75100" w14:textId="77777777" w:rsidR="00A76DF8" w:rsidRPr="00D04609" w:rsidRDefault="00A76DF8" w:rsidP="00BC6175">
            <w:pPr>
              <w:spacing w:line="276" w:lineRule="auto"/>
              <w:rPr>
                <w:sz w:val="24"/>
                <w:szCs w:val="24"/>
                <w:lang w:val="en-GB"/>
              </w:rPr>
            </w:pPr>
            <w:r w:rsidRPr="00D04609">
              <w:rPr>
                <w:sz w:val="24"/>
                <w:szCs w:val="24"/>
                <w:lang w:val="en-GB"/>
              </w:rPr>
              <w:t>Meropenem MIC (g/mL)</w:t>
            </w:r>
          </w:p>
        </w:tc>
        <w:tc>
          <w:tcPr>
            <w:tcW w:w="688" w:type="pct"/>
            <w:shd w:val="clear" w:color="auto" w:fill="BDD6EE" w:themeFill="accent1" w:themeFillTint="66"/>
            <w:vAlign w:val="center"/>
          </w:tcPr>
          <w:p w14:paraId="4E7B60EA" w14:textId="77777777" w:rsidR="00A76DF8" w:rsidRPr="00D04609" w:rsidRDefault="00A76DF8" w:rsidP="00BC6175">
            <w:pPr>
              <w:spacing w:line="276" w:lineRule="auto"/>
              <w:rPr>
                <w:sz w:val="24"/>
                <w:szCs w:val="24"/>
                <w:lang w:val="en-GB"/>
              </w:rPr>
            </w:pPr>
            <w:r w:rsidRPr="00D04609">
              <w:rPr>
                <w:sz w:val="24"/>
                <w:szCs w:val="24"/>
                <w:lang w:val="en-GB"/>
              </w:rPr>
              <w:t>CPE gene</w:t>
            </w:r>
          </w:p>
        </w:tc>
        <w:tc>
          <w:tcPr>
            <w:tcW w:w="721" w:type="pct"/>
            <w:shd w:val="clear" w:color="auto" w:fill="BDD6EE" w:themeFill="accent1" w:themeFillTint="66"/>
            <w:vAlign w:val="center"/>
          </w:tcPr>
          <w:p w14:paraId="6E41CAC5" w14:textId="0C3ACCE1" w:rsidR="00A76DF8" w:rsidRPr="00D04609" w:rsidRDefault="008E49E8" w:rsidP="00BC6175">
            <w:pPr>
              <w:spacing w:line="276" w:lineRule="auto"/>
              <w:rPr>
                <w:sz w:val="24"/>
                <w:szCs w:val="24"/>
                <w:lang w:val="en-GB"/>
              </w:rPr>
            </w:pPr>
            <w:r w:rsidRPr="00D04609">
              <w:rPr>
                <w:sz w:val="24"/>
                <w:szCs w:val="24"/>
                <w:lang w:val="en-GB"/>
              </w:rPr>
              <w:t>R</w:t>
            </w:r>
            <w:r w:rsidR="00A76DF8" w:rsidRPr="00D04609">
              <w:rPr>
                <w:sz w:val="24"/>
                <w:szCs w:val="24"/>
                <w:lang w:val="en-GB"/>
              </w:rPr>
              <w:t>ef</w:t>
            </w:r>
            <w:r w:rsidR="00E235C2" w:rsidRPr="00D04609">
              <w:rPr>
                <w:sz w:val="24"/>
                <w:szCs w:val="24"/>
                <w:lang w:val="en-GB"/>
              </w:rPr>
              <w:t>erence, if any</w:t>
            </w:r>
          </w:p>
        </w:tc>
        <w:tc>
          <w:tcPr>
            <w:tcW w:w="740" w:type="pct"/>
            <w:shd w:val="clear" w:color="auto" w:fill="BDD6EE" w:themeFill="accent1" w:themeFillTint="66"/>
            <w:vAlign w:val="center"/>
          </w:tcPr>
          <w:p w14:paraId="6D0CD8A1" w14:textId="77777777" w:rsidR="00A76DF8" w:rsidRPr="00D04609" w:rsidRDefault="00A76DF8" w:rsidP="00BC6175">
            <w:pPr>
              <w:spacing w:line="276" w:lineRule="auto"/>
              <w:rPr>
                <w:sz w:val="24"/>
                <w:szCs w:val="24"/>
                <w:lang w:val="en-GB"/>
              </w:rPr>
            </w:pPr>
            <w:r w:rsidRPr="00D04609">
              <w:rPr>
                <w:sz w:val="24"/>
                <w:szCs w:val="24"/>
                <w:lang w:val="en-GB"/>
              </w:rPr>
              <w:t>Owner</w:t>
            </w:r>
          </w:p>
        </w:tc>
      </w:tr>
      <w:tr w:rsidR="00A76DF8" w:rsidRPr="00D04609" w14:paraId="620AD93C" w14:textId="77777777" w:rsidTr="00BD7196">
        <w:trPr>
          <w:trHeight w:val="340"/>
        </w:trPr>
        <w:tc>
          <w:tcPr>
            <w:tcW w:w="972" w:type="pct"/>
            <w:vAlign w:val="center"/>
          </w:tcPr>
          <w:p w14:paraId="3D814995" w14:textId="77777777" w:rsidR="00A76DF8" w:rsidRPr="00D04609" w:rsidRDefault="00A76DF8" w:rsidP="00BC6175">
            <w:pPr>
              <w:spacing w:line="276" w:lineRule="auto"/>
              <w:rPr>
                <w:sz w:val="24"/>
                <w:szCs w:val="24"/>
                <w:lang w:val="en-GB"/>
              </w:rPr>
            </w:pPr>
            <w:r w:rsidRPr="00D04609">
              <w:rPr>
                <w:sz w:val="24"/>
                <w:szCs w:val="24"/>
                <w:lang w:val="en-US"/>
              </w:rPr>
              <w:t>2014LSAL00827</w:t>
            </w:r>
          </w:p>
        </w:tc>
        <w:tc>
          <w:tcPr>
            <w:tcW w:w="1088" w:type="pct"/>
            <w:vAlign w:val="center"/>
          </w:tcPr>
          <w:p w14:paraId="23F0AB41" w14:textId="77777777" w:rsidR="00A76DF8" w:rsidRPr="00D04609" w:rsidRDefault="00400ED5" w:rsidP="00BC6175">
            <w:pPr>
              <w:spacing w:line="276" w:lineRule="auto"/>
              <w:rPr>
                <w:i/>
                <w:sz w:val="24"/>
                <w:szCs w:val="24"/>
                <w:lang w:val="en-GB"/>
              </w:rPr>
            </w:pPr>
            <w:r w:rsidRPr="00D04609">
              <w:rPr>
                <w:i/>
                <w:sz w:val="24"/>
                <w:szCs w:val="24"/>
                <w:lang w:val="en-US"/>
              </w:rPr>
              <w:t xml:space="preserve">Salmonella </w:t>
            </w:r>
            <w:r w:rsidRPr="00D04609">
              <w:rPr>
                <w:sz w:val="24"/>
                <w:szCs w:val="24"/>
                <w:lang w:val="en-US"/>
              </w:rPr>
              <w:t>Kentucky</w:t>
            </w:r>
            <w:r w:rsidR="00A76DF8" w:rsidRPr="00D04609">
              <w:rPr>
                <w:i/>
                <w:sz w:val="24"/>
                <w:szCs w:val="24"/>
                <w:lang w:val="en-US"/>
              </w:rPr>
              <w:t xml:space="preserve"> </w:t>
            </w:r>
          </w:p>
        </w:tc>
        <w:tc>
          <w:tcPr>
            <w:tcW w:w="791" w:type="pct"/>
            <w:vAlign w:val="center"/>
          </w:tcPr>
          <w:p w14:paraId="62E69316" w14:textId="77777777" w:rsidR="00A76DF8" w:rsidRPr="00D04609" w:rsidRDefault="00A76DF8" w:rsidP="00BC6175">
            <w:pPr>
              <w:spacing w:line="276" w:lineRule="auto"/>
              <w:rPr>
                <w:sz w:val="24"/>
                <w:szCs w:val="24"/>
                <w:lang w:val="en-GB"/>
              </w:rPr>
            </w:pPr>
          </w:p>
        </w:tc>
        <w:tc>
          <w:tcPr>
            <w:tcW w:w="688" w:type="pct"/>
            <w:vAlign w:val="center"/>
          </w:tcPr>
          <w:p w14:paraId="42A58EDB" w14:textId="77777777" w:rsidR="00A76DF8" w:rsidRPr="00D04609" w:rsidRDefault="00A76DF8" w:rsidP="00BC6175">
            <w:pPr>
              <w:spacing w:line="276" w:lineRule="auto"/>
              <w:rPr>
                <w:sz w:val="24"/>
                <w:szCs w:val="24"/>
                <w:lang w:val="en-GB"/>
              </w:rPr>
            </w:pPr>
            <w:r w:rsidRPr="00D04609">
              <w:rPr>
                <w:sz w:val="24"/>
                <w:szCs w:val="24"/>
                <w:lang w:val="en-GB"/>
              </w:rPr>
              <w:t>NDM</w:t>
            </w:r>
          </w:p>
        </w:tc>
        <w:tc>
          <w:tcPr>
            <w:tcW w:w="721" w:type="pct"/>
            <w:vAlign w:val="center"/>
          </w:tcPr>
          <w:p w14:paraId="6466358F" w14:textId="77777777" w:rsidR="00A76DF8" w:rsidRPr="00D04609" w:rsidRDefault="00A76DF8" w:rsidP="00BC6175">
            <w:pPr>
              <w:spacing w:line="276" w:lineRule="auto"/>
              <w:rPr>
                <w:sz w:val="24"/>
                <w:szCs w:val="24"/>
                <w:lang w:val="en-GB"/>
              </w:rPr>
            </w:pPr>
          </w:p>
        </w:tc>
        <w:tc>
          <w:tcPr>
            <w:tcW w:w="740" w:type="pct"/>
            <w:vAlign w:val="center"/>
          </w:tcPr>
          <w:p w14:paraId="40218C29" w14:textId="2FF82BE6" w:rsidR="00A76DF8" w:rsidRPr="00D04609" w:rsidRDefault="007177E5" w:rsidP="00BC6175">
            <w:pPr>
              <w:spacing w:line="276" w:lineRule="auto"/>
              <w:rPr>
                <w:sz w:val="24"/>
                <w:szCs w:val="24"/>
                <w:lang w:val="en-GB"/>
              </w:rPr>
            </w:pPr>
            <w:r w:rsidRPr="00D04609">
              <w:rPr>
                <w:sz w:val="24"/>
                <w:szCs w:val="24"/>
                <w:lang w:val="en-GB"/>
              </w:rPr>
              <w:t>Anse</w:t>
            </w:r>
            <w:r w:rsidR="00A76DF8" w:rsidRPr="00D04609">
              <w:rPr>
                <w:sz w:val="24"/>
                <w:szCs w:val="24"/>
                <w:lang w:val="en-GB"/>
              </w:rPr>
              <w:t>s Sophie</w:t>
            </w:r>
          </w:p>
        </w:tc>
      </w:tr>
      <w:tr w:rsidR="00994B56" w:rsidRPr="00D04609" w14:paraId="09F04C8B" w14:textId="77777777" w:rsidTr="00BD7196">
        <w:trPr>
          <w:trHeight w:val="340"/>
        </w:trPr>
        <w:tc>
          <w:tcPr>
            <w:tcW w:w="972" w:type="pct"/>
            <w:vAlign w:val="center"/>
          </w:tcPr>
          <w:p w14:paraId="3337DAF9" w14:textId="77777777" w:rsidR="00994B56" w:rsidRPr="00D04609" w:rsidRDefault="00994B56" w:rsidP="00BC6175">
            <w:pPr>
              <w:spacing w:line="276" w:lineRule="auto"/>
              <w:rPr>
                <w:sz w:val="24"/>
                <w:szCs w:val="24"/>
                <w:lang w:val="en-GB"/>
              </w:rPr>
            </w:pPr>
            <w:r w:rsidRPr="00D04609">
              <w:rPr>
                <w:sz w:val="24"/>
                <w:szCs w:val="24"/>
              </w:rPr>
              <w:t>ATCC BAA-2469</w:t>
            </w:r>
          </w:p>
        </w:tc>
        <w:tc>
          <w:tcPr>
            <w:tcW w:w="1088" w:type="pct"/>
            <w:vAlign w:val="center"/>
          </w:tcPr>
          <w:p w14:paraId="00D84EE3" w14:textId="77777777" w:rsidR="00994B56" w:rsidRPr="00D04609" w:rsidRDefault="00994B56" w:rsidP="00BC6175">
            <w:pPr>
              <w:spacing w:line="276" w:lineRule="auto"/>
              <w:rPr>
                <w:i/>
                <w:sz w:val="24"/>
                <w:szCs w:val="24"/>
                <w:lang w:val="en-GB"/>
              </w:rPr>
            </w:pPr>
            <w:r w:rsidRPr="00D04609">
              <w:rPr>
                <w:i/>
                <w:sz w:val="24"/>
                <w:szCs w:val="24"/>
              </w:rPr>
              <w:t>E. coli</w:t>
            </w:r>
          </w:p>
        </w:tc>
        <w:tc>
          <w:tcPr>
            <w:tcW w:w="791" w:type="pct"/>
            <w:vAlign w:val="center"/>
          </w:tcPr>
          <w:p w14:paraId="0557186F" w14:textId="61D12327" w:rsidR="00994B56" w:rsidRPr="00D04609" w:rsidRDefault="007177E5" w:rsidP="00BC6175">
            <w:pPr>
              <w:spacing w:line="276" w:lineRule="auto"/>
              <w:rPr>
                <w:sz w:val="24"/>
                <w:szCs w:val="24"/>
                <w:lang w:val="en-GB"/>
              </w:rPr>
            </w:pPr>
            <w:r w:rsidRPr="00D04609">
              <w:rPr>
                <w:sz w:val="24"/>
                <w:szCs w:val="24"/>
                <w:lang w:val="en-GB"/>
              </w:rPr>
              <w:t>&gt;16</w:t>
            </w:r>
          </w:p>
        </w:tc>
        <w:tc>
          <w:tcPr>
            <w:tcW w:w="688" w:type="pct"/>
            <w:vAlign w:val="center"/>
          </w:tcPr>
          <w:p w14:paraId="7951161D" w14:textId="77777777" w:rsidR="00994B56" w:rsidRPr="00D04609" w:rsidRDefault="00994B56" w:rsidP="00BC6175">
            <w:pPr>
              <w:spacing w:line="276" w:lineRule="auto"/>
              <w:rPr>
                <w:sz w:val="24"/>
                <w:szCs w:val="24"/>
                <w:lang w:val="en-GB"/>
              </w:rPr>
            </w:pPr>
            <w:r w:rsidRPr="00D04609">
              <w:rPr>
                <w:sz w:val="24"/>
                <w:szCs w:val="24"/>
              </w:rPr>
              <w:t>NDM-1</w:t>
            </w:r>
          </w:p>
        </w:tc>
        <w:tc>
          <w:tcPr>
            <w:tcW w:w="721" w:type="pct"/>
            <w:vAlign w:val="center"/>
          </w:tcPr>
          <w:p w14:paraId="36CA6049" w14:textId="77777777" w:rsidR="00994B56" w:rsidRPr="00D04609" w:rsidRDefault="00994B56" w:rsidP="00BC6175">
            <w:pPr>
              <w:spacing w:line="276" w:lineRule="auto"/>
              <w:rPr>
                <w:sz w:val="24"/>
                <w:szCs w:val="24"/>
                <w:lang w:val="en-GB"/>
              </w:rPr>
            </w:pPr>
          </w:p>
        </w:tc>
        <w:tc>
          <w:tcPr>
            <w:tcW w:w="740" w:type="pct"/>
            <w:vAlign w:val="center"/>
          </w:tcPr>
          <w:p w14:paraId="0CDCB3F4" w14:textId="77777777" w:rsidR="00994B56" w:rsidRPr="00D04609" w:rsidRDefault="00994B56" w:rsidP="00BC6175">
            <w:pPr>
              <w:spacing w:line="276" w:lineRule="auto"/>
              <w:rPr>
                <w:sz w:val="24"/>
                <w:szCs w:val="24"/>
                <w:lang w:val="en-GB"/>
              </w:rPr>
            </w:pPr>
            <w:r w:rsidRPr="00D04609">
              <w:rPr>
                <w:sz w:val="24"/>
                <w:szCs w:val="24"/>
                <w:lang w:val="en-GB"/>
              </w:rPr>
              <w:t>WUR</w:t>
            </w:r>
          </w:p>
        </w:tc>
      </w:tr>
      <w:tr w:rsidR="008E49E8" w:rsidRPr="00D04609" w14:paraId="40FE6E68" w14:textId="77777777" w:rsidTr="00BD7196">
        <w:trPr>
          <w:trHeight w:val="340"/>
        </w:trPr>
        <w:tc>
          <w:tcPr>
            <w:tcW w:w="972" w:type="pct"/>
            <w:vAlign w:val="center"/>
          </w:tcPr>
          <w:p w14:paraId="62B52D1C" w14:textId="77777777" w:rsidR="008E49E8" w:rsidRPr="00D04609" w:rsidRDefault="008E49E8" w:rsidP="00BC6175">
            <w:pPr>
              <w:spacing w:line="276" w:lineRule="auto"/>
              <w:rPr>
                <w:sz w:val="24"/>
                <w:szCs w:val="24"/>
                <w:lang w:val="en-GB"/>
              </w:rPr>
            </w:pPr>
            <w:r w:rsidRPr="00D04609">
              <w:rPr>
                <w:sz w:val="24"/>
                <w:szCs w:val="24"/>
              </w:rPr>
              <w:t>ATCC BAA-1705</w:t>
            </w:r>
          </w:p>
        </w:tc>
        <w:tc>
          <w:tcPr>
            <w:tcW w:w="1088" w:type="pct"/>
            <w:vAlign w:val="center"/>
          </w:tcPr>
          <w:p w14:paraId="5B90895A" w14:textId="77777777" w:rsidR="008E49E8" w:rsidRPr="00D04609" w:rsidRDefault="008E49E8" w:rsidP="00BC6175">
            <w:pPr>
              <w:spacing w:line="276" w:lineRule="auto"/>
              <w:rPr>
                <w:i/>
                <w:sz w:val="24"/>
                <w:szCs w:val="24"/>
                <w:lang w:val="en-GB"/>
              </w:rPr>
            </w:pPr>
            <w:r w:rsidRPr="00D04609">
              <w:rPr>
                <w:i/>
                <w:sz w:val="24"/>
                <w:szCs w:val="24"/>
              </w:rPr>
              <w:t>K. pneumoniae</w:t>
            </w:r>
          </w:p>
        </w:tc>
        <w:tc>
          <w:tcPr>
            <w:tcW w:w="791" w:type="pct"/>
            <w:vAlign w:val="center"/>
          </w:tcPr>
          <w:p w14:paraId="52F2170A" w14:textId="206391D1" w:rsidR="008E49E8" w:rsidRPr="00D04609" w:rsidRDefault="007177E5" w:rsidP="00BC6175">
            <w:pPr>
              <w:spacing w:line="276" w:lineRule="auto"/>
              <w:rPr>
                <w:sz w:val="24"/>
                <w:szCs w:val="24"/>
                <w:lang w:val="en-GB"/>
              </w:rPr>
            </w:pPr>
            <w:r w:rsidRPr="00D04609">
              <w:rPr>
                <w:sz w:val="24"/>
                <w:szCs w:val="24"/>
                <w:lang w:val="en-GB"/>
              </w:rPr>
              <w:t>&gt;16</w:t>
            </w:r>
          </w:p>
        </w:tc>
        <w:tc>
          <w:tcPr>
            <w:tcW w:w="688" w:type="pct"/>
            <w:vAlign w:val="center"/>
          </w:tcPr>
          <w:p w14:paraId="2C6AB034" w14:textId="77777777" w:rsidR="008E49E8" w:rsidRPr="00D04609" w:rsidRDefault="008E49E8" w:rsidP="00BC6175">
            <w:pPr>
              <w:spacing w:line="276" w:lineRule="auto"/>
              <w:rPr>
                <w:sz w:val="24"/>
                <w:szCs w:val="24"/>
                <w:lang w:val="en-GB"/>
              </w:rPr>
            </w:pPr>
            <w:r w:rsidRPr="00D04609">
              <w:rPr>
                <w:sz w:val="24"/>
                <w:szCs w:val="24"/>
              </w:rPr>
              <w:t>KPC-2</w:t>
            </w:r>
          </w:p>
        </w:tc>
        <w:tc>
          <w:tcPr>
            <w:tcW w:w="721" w:type="pct"/>
            <w:vAlign w:val="center"/>
          </w:tcPr>
          <w:p w14:paraId="13F67F01" w14:textId="77777777" w:rsidR="008E49E8" w:rsidRPr="00D04609" w:rsidRDefault="008E49E8" w:rsidP="00BC6175">
            <w:pPr>
              <w:spacing w:line="276" w:lineRule="auto"/>
              <w:rPr>
                <w:sz w:val="24"/>
                <w:szCs w:val="24"/>
                <w:lang w:val="en-GB"/>
              </w:rPr>
            </w:pPr>
          </w:p>
        </w:tc>
        <w:tc>
          <w:tcPr>
            <w:tcW w:w="740" w:type="pct"/>
            <w:vAlign w:val="center"/>
          </w:tcPr>
          <w:p w14:paraId="7273011B" w14:textId="77777777" w:rsidR="008E49E8" w:rsidRPr="00D04609" w:rsidRDefault="008E49E8" w:rsidP="00BC6175">
            <w:pPr>
              <w:spacing w:line="276" w:lineRule="auto"/>
              <w:rPr>
                <w:sz w:val="24"/>
                <w:szCs w:val="24"/>
                <w:lang w:val="en-GB"/>
              </w:rPr>
            </w:pPr>
            <w:r w:rsidRPr="00D04609">
              <w:rPr>
                <w:sz w:val="24"/>
                <w:szCs w:val="24"/>
                <w:lang w:val="en-GB"/>
              </w:rPr>
              <w:t>WUR</w:t>
            </w:r>
          </w:p>
        </w:tc>
      </w:tr>
      <w:tr w:rsidR="008E49E8" w:rsidRPr="00D04609" w14:paraId="5275C902" w14:textId="77777777" w:rsidTr="00BD7196">
        <w:trPr>
          <w:trHeight w:val="340"/>
        </w:trPr>
        <w:tc>
          <w:tcPr>
            <w:tcW w:w="972" w:type="pct"/>
            <w:vAlign w:val="center"/>
          </w:tcPr>
          <w:p w14:paraId="7BDE6086" w14:textId="77777777" w:rsidR="008E49E8" w:rsidRPr="00D04609" w:rsidRDefault="008E49E8" w:rsidP="00BC6175">
            <w:pPr>
              <w:spacing w:line="276" w:lineRule="auto"/>
              <w:rPr>
                <w:sz w:val="24"/>
                <w:szCs w:val="24"/>
                <w:lang w:val="en-GB"/>
              </w:rPr>
            </w:pPr>
            <w:r w:rsidRPr="00D04609">
              <w:rPr>
                <w:sz w:val="24"/>
                <w:szCs w:val="24"/>
              </w:rPr>
              <w:t>NCTC 13476</w:t>
            </w:r>
          </w:p>
        </w:tc>
        <w:tc>
          <w:tcPr>
            <w:tcW w:w="1088" w:type="pct"/>
            <w:vAlign w:val="center"/>
          </w:tcPr>
          <w:p w14:paraId="1D29DF3B" w14:textId="77777777" w:rsidR="008E49E8" w:rsidRPr="00D04609" w:rsidRDefault="008E49E8" w:rsidP="00BC6175">
            <w:pPr>
              <w:spacing w:line="276" w:lineRule="auto"/>
              <w:rPr>
                <w:i/>
                <w:sz w:val="24"/>
                <w:szCs w:val="24"/>
                <w:lang w:val="en-GB"/>
              </w:rPr>
            </w:pPr>
            <w:r w:rsidRPr="00D04609">
              <w:rPr>
                <w:i/>
                <w:sz w:val="24"/>
                <w:szCs w:val="24"/>
              </w:rPr>
              <w:t>E. coli</w:t>
            </w:r>
          </w:p>
        </w:tc>
        <w:tc>
          <w:tcPr>
            <w:tcW w:w="791" w:type="pct"/>
            <w:vAlign w:val="center"/>
          </w:tcPr>
          <w:p w14:paraId="6A65994C" w14:textId="26DDBF97" w:rsidR="008E49E8" w:rsidRPr="00D04609" w:rsidRDefault="007177E5" w:rsidP="00BC6175">
            <w:pPr>
              <w:spacing w:line="276" w:lineRule="auto"/>
              <w:rPr>
                <w:sz w:val="24"/>
                <w:szCs w:val="24"/>
                <w:lang w:val="en-GB"/>
              </w:rPr>
            </w:pPr>
            <w:r w:rsidRPr="00D04609">
              <w:rPr>
                <w:sz w:val="24"/>
                <w:szCs w:val="24"/>
                <w:lang w:val="en-GB"/>
              </w:rPr>
              <w:t>2</w:t>
            </w:r>
          </w:p>
        </w:tc>
        <w:tc>
          <w:tcPr>
            <w:tcW w:w="688" w:type="pct"/>
            <w:vAlign w:val="center"/>
          </w:tcPr>
          <w:p w14:paraId="56B6E1A8" w14:textId="77777777" w:rsidR="008E49E8" w:rsidRPr="00D04609" w:rsidRDefault="008E49E8" w:rsidP="00BC6175">
            <w:pPr>
              <w:spacing w:line="276" w:lineRule="auto"/>
              <w:rPr>
                <w:sz w:val="24"/>
                <w:szCs w:val="24"/>
                <w:lang w:val="en-GB"/>
              </w:rPr>
            </w:pPr>
            <w:r w:rsidRPr="00D04609">
              <w:rPr>
                <w:sz w:val="24"/>
                <w:szCs w:val="24"/>
              </w:rPr>
              <w:t>IMP</w:t>
            </w:r>
          </w:p>
        </w:tc>
        <w:tc>
          <w:tcPr>
            <w:tcW w:w="721" w:type="pct"/>
            <w:vAlign w:val="center"/>
          </w:tcPr>
          <w:p w14:paraId="40FBDD32" w14:textId="77777777" w:rsidR="008E49E8" w:rsidRPr="00D04609" w:rsidRDefault="008E49E8" w:rsidP="00BC6175">
            <w:pPr>
              <w:spacing w:line="276" w:lineRule="auto"/>
              <w:rPr>
                <w:sz w:val="24"/>
                <w:szCs w:val="24"/>
                <w:lang w:val="en-GB"/>
              </w:rPr>
            </w:pPr>
          </w:p>
        </w:tc>
        <w:tc>
          <w:tcPr>
            <w:tcW w:w="740" w:type="pct"/>
            <w:vAlign w:val="center"/>
          </w:tcPr>
          <w:p w14:paraId="1961A7F9" w14:textId="77777777" w:rsidR="008E49E8" w:rsidRPr="00D04609" w:rsidRDefault="008E49E8" w:rsidP="00BC6175">
            <w:pPr>
              <w:spacing w:line="276" w:lineRule="auto"/>
              <w:rPr>
                <w:sz w:val="24"/>
                <w:szCs w:val="24"/>
                <w:lang w:val="en-GB"/>
              </w:rPr>
            </w:pPr>
            <w:r w:rsidRPr="00D04609">
              <w:rPr>
                <w:sz w:val="24"/>
                <w:szCs w:val="24"/>
                <w:lang w:val="en-GB"/>
              </w:rPr>
              <w:t>WUR</w:t>
            </w:r>
          </w:p>
        </w:tc>
      </w:tr>
      <w:tr w:rsidR="008E49E8" w:rsidRPr="00D04609" w14:paraId="36625941" w14:textId="77777777" w:rsidTr="00BD7196">
        <w:trPr>
          <w:trHeight w:val="340"/>
        </w:trPr>
        <w:tc>
          <w:tcPr>
            <w:tcW w:w="972" w:type="pct"/>
            <w:vAlign w:val="center"/>
          </w:tcPr>
          <w:p w14:paraId="0BAD2B7F" w14:textId="77777777" w:rsidR="008E49E8" w:rsidRPr="00D04609" w:rsidRDefault="008E49E8" w:rsidP="00BC6175">
            <w:pPr>
              <w:spacing w:line="276" w:lineRule="auto"/>
              <w:rPr>
                <w:sz w:val="24"/>
                <w:szCs w:val="24"/>
                <w:lang w:val="en-GB"/>
              </w:rPr>
            </w:pPr>
            <w:r w:rsidRPr="00D04609">
              <w:rPr>
                <w:sz w:val="24"/>
                <w:szCs w:val="24"/>
              </w:rPr>
              <w:t>NCTC 13440</w:t>
            </w:r>
          </w:p>
        </w:tc>
        <w:tc>
          <w:tcPr>
            <w:tcW w:w="1088" w:type="pct"/>
            <w:vAlign w:val="center"/>
          </w:tcPr>
          <w:p w14:paraId="0D6A4B7B" w14:textId="77777777" w:rsidR="008E49E8" w:rsidRPr="00D04609" w:rsidRDefault="008E49E8" w:rsidP="00BC6175">
            <w:pPr>
              <w:spacing w:line="276" w:lineRule="auto"/>
              <w:rPr>
                <w:i/>
                <w:sz w:val="24"/>
                <w:szCs w:val="24"/>
                <w:lang w:val="en-GB"/>
              </w:rPr>
            </w:pPr>
            <w:r w:rsidRPr="00D04609">
              <w:rPr>
                <w:i/>
                <w:sz w:val="24"/>
                <w:szCs w:val="24"/>
              </w:rPr>
              <w:t>K. pneumoniae</w:t>
            </w:r>
          </w:p>
        </w:tc>
        <w:tc>
          <w:tcPr>
            <w:tcW w:w="791" w:type="pct"/>
            <w:vAlign w:val="center"/>
          </w:tcPr>
          <w:p w14:paraId="41DE64D5" w14:textId="6F3E534C" w:rsidR="008E49E8" w:rsidRPr="00D04609" w:rsidRDefault="007177E5" w:rsidP="00BC6175">
            <w:pPr>
              <w:spacing w:line="276" w:lineRule="auto"/>
              <w:rPr>
                <w:sz w:val="24"/>
                <w:szCs w:val="24"/>
                <w:lang w:val="en-GB"/>
              </w:rPr>
            </w:pPr>
            <w:r w:rsidRPr="00D04609">
              <w:rPr>
                <w:sz w:val="24"/>
                <w:szCs w:val="24"/>
                <w:lang w:val="en-GB"/>
              </w:rPr>
              <w:t>&gt;16</w:t>
            </w:r>
          </w:p>
        </w:tc>
        <w:tc>
          <w:tcPr>
            <w:tcW w:w="688" w:type="pct"/>
            <w:vAlign w:val="center"/>
          </w:tcPr>
          <w:p w14:paraId="0BCF0D3C" w14:textId="77777777" w:rsidR="008E49E8" w:rsidRPr="00D04609" w:rsidRDefault="008E49E8" w:rsidP="00BC6175">
            <w:pPr>
              <w:spacing w:line="276" w:lineRule="auto"/>
              <w:rPr>
                <w:sz w:val="24"/>
                <w:szCs w:val="24"/>
                <w:lang w:val="en-GB"/>
              </w:rPr>
            </w:pPr>
            <w:r w:rsidRPr="00D04609">
              <w:rPr>
                <w:sz w:val="24"/>
                <w:szCs w:val="24"/>
              </w:rPr>
              <w:t>VIM-1</w:t>
            </w:r>
          </w:p>
        </w:tc>
        <w:tc>
          <w:tcPr>
            <w:tcW w:w="721" w:type="pct"/>
            <w:vAlign w:val="center"/>
          </w:tcPr>
          <w:p w14:paraId="213B5FB6" w14:textId="77777777" w:rsidR="008E49E8" w:rsidRPr="00D04609" w:rsidRDefault="008E49E8" w:rsidP="00BC6175">
            <w:pPr>
              <w:spacing w:line="276" w:lineRule="auto"/>
              <w:rPr>
                <w:sz w:val="24"/>
                <w:szCs w:val="24"/>
                <w:lang w:val="en-GB"/>
              </w:rPr>
            </w:pPr>
          </w:p>
        </w:tc>
        <w:tc>
          <w:tcPr>
            <w:tcW w:w="740" w:type="pct"/>
            <w:vAlign w:val="center"/>
          </w:tcPr>
          <w:p w14:paraId="7DD38355" w14:textId="77777777" w:rsidR="008E49E8" w:rsidRPr="00D04609" w:rsidRDefault="008E49E8" w:rsidP="00BC6175">
            <w:pPr>
              <w:spacing w:line="276" w:lineRule="auto"/>
              <w:rPr>
                <w:sz w:val="24"/>
                <w:szCs w:val="24"/>
                <w:lang w:val="en-GB"/>
              </w:rPr>
            </w:pPr>
            <w:r w:rsidRPr="00D04609">
              <w:rPr>
                <w:sz w:val="24"/>
                <w:szCs w:val="24"/>
                <w:lang w:val="en-GB"/>
              </w:rPr>
              <w:t>WUR</w:t>
            </w:r>
          </w:p>
        </w:tc>
      </w:tr>
      <w:tr w:rsidR="008E49E8" w:rsidRPr="00D04609" w14:paraId="5B3B28C3" w14:textId="77777777" w:rsidTr="00BD7196">
        <w:trPr>
          <w:trHeight w:val="340"/>
        </w:trPr>
        <w:tc>
          <w:tcPr>
            <w:tcW w:w="972" w:type="pct"/>
            <w:vAlign w:val="center"/>
          </w:tcPr>
          <w:p w14:paraId="7606D260" w14:textId="77777777" w:rsidR="008E49E8" w:rsidRPr="00D04609" w:rsidRDefault="008E49E8" w:rsidP="00BC6175">
            <w:pPr>
              <w:spacing w:line="276" w:lineRule="auto"/>
              <w:rPr>
                <w:sz w:val="24"/>
                <w:szCs w:val="24"/>
                <w:lang w:val="en-GB"/>
              </w:rPr>
            </w:pPr>
            <w:r w:rsidRPr="00D04609">
              <w:rPr>
                <w:sz w:val="24"/>
                <w:szCs w:val="24"/>
              </w:rPr>
              <w:t>NCTC 13442</w:t>
            </w:r>
          </w:p>
        </w:tc>
        <w:tc>
          <w:tcPr>
            <w:tcW w:w="1088" w:type="pct"/>
            <w:vAlign w:val="center"/>
          </w:tcPr>
          <w:p w14:paraId="7EC19CD0" w14:textId="77777777" w:rsidR="008E49E8" w:rsidRPr="00D04609" w:rsidRDefault="008E49E8" w:rsidP="00BC6175">
            <w:pPr>
              <w:spacing w:line="276" w:lineRule="auto"/>
              <w:rPr>
                <w:i/>
                <w:sz w:val="24"/>
                <w:szCs w:val="24"/>
                <w:lang w:val="en-GB"/>
              </w:rPr>
            </w:pPr>
            <w:r w:rsidRPr="00D04609">
              <w:rPr>
                <w:i/>
                <w:sz w:val="24"/>
                <w:szCs w:val="24"/>
              </w:rPr>
              <w:t>K. pneumoniae</w:t>
            </w:r>
          </w:p>
        </w:tc>
        <w:tc>
          <w:tcPr>
            <w:tcW w:w="791" w:type="pct"/>
            <w:vAlign w:val="center"/>
          </w:tcPr>
          <w:p w14:paraId="64A9E626" w14:textId="450E76BB" w:rsidR="008E49E8" w:rsidRPr="00D04609" w:rsidRDefault="007177E5" w:rsidP="00BC6175">
            <w:pPr>
              <w:spacing w:line="276" w:lineRule="auto"/>
              <w:rPr>
                <w:sz w:val="24"/>
                <w:szCs w:val="24"/>
                <w:lang w:val="en-GB"/>
              </w:rPr>
            </w:pPr>
            <w:r w:rsidRPr="00D04609">
              <w:rPr>
                <w:sz w:val="24"/>
                <w:szCs w:val="24"/>
                <w:lang w:val="en-GB"/>
              </w:rPr>
              <w:t>4</w:t>
            </w:r>
          </w:p>
        </w:tc>
        <w:tc>
          <w:tcPr>
            <w:tcW w:w="688" w:type="pct"/>
            <w:vAlign w:val="center"/>
          </w:tcPr>
          <w:p w14:paraId="64EF331E" w14:textId="77777777" w:rsidR="008E49E8" w:rsidRPr="00D04609" w:rsidRDefault="008E49E8" w:rsidP="00BC6175">
            <w:pPr>
              <w:spacing w:line="276" w:lineRule="auto"/>
              <w:rPr>
                <w:sz w:val="24"/>
                <w:szCs w:val="24"/>
                <w:lang w:val="en-GB"/>
              </w:rPr>
            </w:pPr>
            <w:r w:rsidRPr="00D04609">
              <w:rPr>
                <w:sz w:val="24"/>
                <w:szCs w:val="24"/>
              </w:rPr>
              <w:t>OXA-48</w:t>
            </w:r>
          </w:p>
        </w:tc>
        <w:tc>
          <w:tcPr>
            <w:tcW w:w="721" w:type="pct"/>
            <w:vAlign w:val="center"/>
          </w:tcPr>
          <w:p w14:paraId="4788F4A4" w14:textId="77777777" w:rsidR="008E49E8" w:rsidRPr="00D04609" w:rsidRDefault="008E49E8" w:rsidP="00BC6175">
            <w:pPr>
              <w:spacing w:line="276" w:lineRule="auto"/>
              <w:rPr>
                <w:sz w:val="24"/>
                <w:szCs w:val="24"/>
                <w:lang w:val="en-GB"/>
              </w:rPr>
            </w:pPr>
          </w:p>
        </w:tc>
        <w:tc>
          <w:tcPr>
            <w:tcW w:w="740" w:type="pct"/>
            <w:vAlign w:val="center"/>
          </w:tcPr>
          <w:p w14:paraId="6C1E233F" w14:textId="77777777" w:rsidR="008E49E8" w:rsidRPr="00D04609" w:rsidRDefault="008E49E8" w:rsidP="00BC6175">
            <w:pPr>
              <w:spacing w:line="276" w:lineRule="auto"/>
              <w:rPr>
                <w:sz w:val="24"/>
                <w:szCs w:val="24"/>
                <w:lang w:val="en-GB"/>
              </w:rPr>
            </w:pPr>
            <w:r w:rsidRPr="00D04609">
              <w:rPr>
                <w:sz w:val="24"/>
                <w:szCs w:val="24"/>
                <w:lang w:val="en-GB"/>
              </w:rPr>
              <w:t>WUR</w:t>
            </w:r>
          </w:p>
        </w:tc>
      </w:tr>
      <w:tr w:rsidR="00A76DF8" w:rsidRPr="00D04609" w14:paraId="7536A499" w14:textId="77777777" w:rsidTr="00BD7196">
        <w:trPr>
          <w:trHeight w:val="340"/>
        </w:trPr>
        <w:tc>
          <w:tcPr>
            <w:tcW w:w="972" w:type="pct"/>
            <w:vAlign w:val="center"/>
          </w:tcPr>
          <w:p w14:paraId="0797AADE" w14:textId="77777777" w:rsidR="00A76DF8" w:rsidRPr="00D04609" w:rsidRDefault="00994B56" w:rsidP="00BC6175">
            <w:pPr>
              <w:spacing w:line="276" w:lineRule="auto"/>
              <w:rPr>
                <w:sz w:val="24"/>
                <w:szCs w:val="24"/>
                <w:lang w:val="en-GB"/>
              </w:rPr>
            </w:pPr>
            <w:r w:rsidRPr="00D04609">
              <w:rPr>
                <w:sz w:val="24"/>
                <w:szCs w:val="24"/>
                <w:lang w:val="en-GB"/>
              </w:rPr>
              <w:t>ATCC25922</w:t>
            </w:r>
          </w:p>
        </w:tc>
        <w:tc>
          <w:tcPr>
            <w:tcW w:w="1088" w:type="pct"/>
            <w:vAlign w:val="center"/>
          </w:tcPr>
          <w:p w14:paraId="6082BAF2" w14:textId="77777777" w:rsidR="00A76DF8" w:rsidRPr="00D04609" w:rsidRDefault="00994B56" w:rsidP="00BC6175">
            <w:pPr>
              <w:spacing w:line="276" w:lineRule="auto"/>
              <w:rPr>
                <w:i/>
                <w:sz w:val="24"/>
                <w:szCs w:val="24"/>
                <w:lang w:val="en-GB"/>
              </w:rPr>
            </w:pPr>
            <w:r w:rsidRPr="00D04609">
              <w:rPr>
                <w:i/>
                <w:sz w:val="24"/>
                <w:szCs w:val="24"/>
                <w:lang w:val="en-GB"/>
              </w:rPr>
              <w:t>E. coli</w:t>
            </w:r>
          </w:p>
        </w:tc>
        <w:tc>
          <w:tcPr>
            <w:tcW w:w="791" w:type="pct"/>
            <w:vAlign w:val="center"/>
          </w:tcPr>
          <w:p w14:paraId="124ACDE1" w14:textId="56EDC1F8" w:rsidR="00A76DF8" w:rsidRPr="00D04609" w:rsidRDefault="007177E5" w:rsidP="00BC6175">
            <w:pPr>
              <w:spacing w:line="276" w:lineRule="auto"/>
              <w:rPr>
                <w:sz w:val="24"/>
                <w:szCs w:val="24"/>
                <w:lang w:val="en-GB"/>
              </w:rPr>
            </w:pPr>
            <w:r w:rsidRPr="00D04609">
              <w:rPr>
                <w:sz w:val="24"/>
                <w:szCs w:val="24"/>
                <w:lang w:val="en-GB"/>
              </w:rPr>
              <w:t>S</w:t>
            </w:r>
          </w:p>
        </w:tc>
        <w:tc>
          <w:tcPr>
            <w:tcW w:w="688" w:type="pct"/>
            <w:vAlign w:val="center"/>
          </w:tcPr>
          <w:p w14:paraId="5AC8DCCB" w14:textId="77777777" w:rsidR="00A76DF8" w:rsidRPr="00D04609" w:rsidRDefault="00994B56" w:rsidP="00BC6175">
            <w:pPr>
              <w:spacing w:line="276" w:lineRule="auto"/>
              <w:rPr>
                <w:sz w:val="24"/>
                <w:szCs w:val="24"/>
                <w:lang w:val="en-GB"/>
              </w:rPr>
            </w:pPr>
            <w:r w:rsidRPr="00D04609">
              <w:rPr>
                <w:sz w:val="24"/>
                <w:szCs w:val="24"/>
                <w:lang w:val="en-GB"/>
              </w:rPr>
              <w:t>-</w:t>
            </w:r>
          </w:p>
        </w:tc>
        <w:tc>
          <w:tcPr>
            <w:tcW w:w="721" w:type="pct"/>
            <w:vAlign w:val="center"/>
          </w:tcPr>
          <w:p w14:paraId="66CB5074" w14:textId="77777777" w:rsidR="00A76DF8" w:rsidRPr="00D04609" w:rsidRDefault="00A76DF8" w:rsidP="00BC6175">
            <w:pPr>
              <w:spacing w:line="276" w:lineRule="auto"/>
              <w:rPr>
                <w:sz w:val="24"/>
                <w:szCs w:val="24"/>
                <w:lang w:val="en-GB"/>
              </w:rPr>
            </w:pPr>
          </w:p>
        </w:tc>
        <w:tc>
          <w:tcPr>
            <w:tcW w:w="740" w:type="pct"/>
            <w:vAlign w:val="center"/>
          </w:tcPr>
          <w:p w14:paraId="20DA63E2" w14:textId="77777777" w:rsidR="00A76DF8" w:rsidRPr="00D04609" w:rsidRDefault="00A76DF8" w:rsidP="00BC6175">
            <w:pPr>
              <w:spacing w:line="276" w:lineRule="auto"/>
              <w:rPr>
                <w:sz w:val="24"/>
                <w:szCs w:val="24"/>
                <w:lang w:val="en-GB"/>
              </w:rPr>
            </w:pPr>
          </w:p>
        </w:tc>
      </w:tr>
    </w:tbl>
    <w:p w14:paraId="05C5C030" w14:textId="0E02335C" w:rsidR="008E49E8" w:rsidRPr="00D04609" w:rsidRDefault="008E49E8" w:rsidP="00BC6175">
      <w:pPr>
        <w:pStyle w:val="Listeavsnitt"/>
        <w:numPr>
          <w:ilvl w:val="1"/>
          <w:numId w:val="7"/>
        </w:numPr>
        <w:spacing w:before="240" w:line="276" w:lineRule="auto"/>
        <w:rPr>
          <w:rFonts w:asciiTheme="minorHAnsi" w:hAnsiTheme="minorHAnsi"/>
          <w:i/>
          <w:color w:val="1F4E79" w:themeColor="accent1" w:themeShade="80"/>
          <w:sz w:val="24"/>
          <w:lang w:val="en-GB"/>
        </w:rPr>
      </w:pPr>
      <w:r w:rsidRPr="00D04609">
        <w:rPr>
          <w:rFonts w:asciiTheme="minorHAnsi" w:hAnsiTheme="minorHAnsi"/>
          <w:i/>
          <w:color w:val="1F4E79" w:themeColor="accent1" w:themeShade="80"/>
          <w:sz w:val="24"/>
          <w:szCs w:val="24"/>
          <w:lang w:val="en-GB"/>
        </w:rPr>
        <w:t>Spiking the samples</w:t>
      </w:r>
      <w:r w:rsidR="00D04609">
        <w:rPr>
          <w:rFonts w:asciiTheme="minorHAnsi" w:hAnsiTheme="minorHAnsi"/>
          <w:i/>
          <w:color w:val="1F4E79" w:themeColor="accent1" w:themeShade="80"/>
          <w:sz w:val="24"/>
          <w:szCs w:val="24"/>
          <w:lang w:val="en-GB"/>
        </w:rPr>
        <w:t>, combination of matrix and strain</w:t>
      </w:r>
    </w:p>
    <w:tbl>
      <w:tblPr>
        <w:tblStyle w:val="Tabellrutenett"/>
        <w:tblW w:w="0" w:type="auto"/>
        <w:tblLook w:val="04A0" w:firstRow="1" w:lastRow="0" w:firstColumn="1" w:lastColumn="0" w:noHBand="0" w:noVBand="1"/>
      </w:tblPr>
      <w:tblGrid>
        <w:gridCol w:w="1183"/>
        <w:gridCol w:w="1366"/>
        <w:gridCol w:w="1103"/>
        <w:gridCol w:w="2392"/>
        <w:gridCol w:w="1261"/>
        <w:gridCol w:w="1983"/>
      </w:tblGrid>
      <w:tr w:rsidR="00EE2296" w:rsidRPr="00D04609" w14:paraId="6F4F9ED1" w14:textId="77777777" w:rsidTr="00355353">
        <w:tc>
          <w:tcPr>
            <w:tcW w:w="1183" w:type="dxa"/>
            <w:shd w:val="clear" w:color="auto" w:fill="BDD6EE" w:themeFill="accent1" w:themeFillTint="66"/>
            <w:vAlign w:val="center"/>
          </w:tcPr>
          <w:p w14:paraId="0E6AB254" w14:textId="77777777" w:rsidR="00EE2296" w:rsidRPr="00D04609" w:rsidRDefault="00EE2296" w:rsidP="00BC6175">
            <w:pPr>
              <w:spacing w:line="276" w:lineRule="auto"/>
              <w:rPr>
                <w:sz w:val="24"/>
                <w:lang w:val="en-GB"/>
              </w:rPr>
            </w:pPr>
            <w:r w:rsidRPr="00D04609">
              <w:rPr>
                <w:sz w:val="24"/>
                <w:lang w:val="en-GB"/>
              </w:rPr>
              <w:t>Sample #</w:t>
            </w:r>
          </w:p>
        </w:tc>
        <w:tc>
          <w:tcPr>
            <w:tcW w:w="1366" w:type="dxa"/>
            <w:shd w:val="clear" w:color="auto" w:fill="BDD6EE" w:themeFill="accent1" w:themeFillTint="66"/>
            <w:vAlign w:val="center"/>
          </w:tcPr>
          <w:p w14:paraId="2E47FF88" w14:textId="77777777" w:rsidR="00EE2296" w:rsidRPr="00D04609" w:rsidRDefault="00EE2296" w:rsidP="00BC6175">
            <w:pPr>
              <w:spacing w:line="276" w:lineRule="auto"/>
              <w:rPr>
                <w:sz w:val="24"/>
                <w:lang w:val="en-GB"/>
              </w:rPr>
            </w:pPr>
            <w:r w:rsidRPr="00D04609">
              <w:rPr>
                <w:sz w:val="24"/>
                <w:lang w:val="en-GB"/>
              </w:rPr>
              <w:t>Sample type</w:t>
            </w:r>
          </w:p>
        </w:tc>
        <w:tc>
          <w:tcPr>
            <w:tcW w:w="1103" w:type="dxa"/>
            <w:shd w:val="clear" w:color="auto" w:fill="BDD6EE" w:themeFill="accent1" w:themeFillTint="66"/>
            <w:vAlign w:val="center"/>
          </w:tcPr>
          <w:p w14:paraId="1B22D508" w14:textId="77777777" w:rsidR="00EE2296" w:rsidRPr="00D04609" w:rsidRDefault="00EE2296" w:rsidP="00BC6175">
            <w:pPr>
              <w:spacing w:line="276" w:lineRule="auto"/>
              <w:rPr>
                <w:sz w:val="24"/>
                <w:lang w:val="en-GB"/>
              </w:rPr>
            </w:pPr>
            <w:r w:rsidRPr="00D04609">
              <w:rPr>
                <w:sz w:val="24"/>
                <w:lang w:val="en-GB"/>
              </w:rPr>
              <w:t>Animal</w:t>
            </w:r>
          </w:p>
        </w:tc>
        <w:tc>
          <w:tcPr>
            <w:tcW w:w="2392" w:type="dxa"/>
            <w:shd w:val="clear" w:color="auto" w:fill="BDD6EE" w:themeFill="accent1" w:themeFillTint="66"/>
            <w:vAlign w:val="center"/>
          </w:tcPr>
          <w:p w14:paraId="22535878" w14:textId="77777777" w:rsidR="00EE2296" w:rsidRPr="00D04609" w:rsidRDefault="00EE2296" w:rsidP="00BC6175">
            <w:pPr>
              <w:spacing w:line="276" w:lineRule="auto"/>
              <w:rPr>
                <w:sz w:val="24"/>
                <w:lang w:val="en-GB"/>
              </w:rPr>
            </w:pPr>
            <w:r w:rsidRPr="00D04609">
              <w:rPr>
                <w:sz w:val="24"/>
                <w:lang w:val="en-GB"/>
              </w:rPr>
              <w:t>Species</w:t>
            </w:r>
          </w:p>
        </w:tc>
        <w:tc>
          <w:tcPr>
            <w:tcW w:w="1261" w:type="dxa"/>
            <w:shd w:val="clear" w:color="auto" w:fill="BDD6EE" w:themeFill="accent1" w:themeFillTint="66"/>
            <w:vAlign w:val="center"/>
          </w:tcPr>
          <w:p w14:paraId="7275AEC9" w14:textId="77777777" w:rsidR="00EE2296" w:rsidRPr="00D04609" w:rsidRDefault="00EE2296" w:rsidP="00BC6175">
            <w:pPr>
              <w:spacing w:line="276" w:lineRule="auto"/>
              <w:rPr>
                <w:sz w:val="24"/>
                <w:lang w:val="en-GB"/>
              </w:rPr>
            </w:pPr>
            <w:r w:rsidRPr="00D04609">
              <w:rPr>
                <w:sz w:val="24"/>
                <w:lang w:val="en-GB"/>
              </w:rPr>
              <w:t>Gene</w:t>
            </w:r>
          </w:p>
        </w:tc>
        <w:tc>
          <w:tcPr>
            <w:tcW w:w="1983" w:type="dxa"/>
            <w:shd w:val="clear" w:color="auto" w:fill="BDD6EE" w:themeFill="accent1" w:themeFillTint="66"/>
            <w:vAlign w:val="center"/>
          </w:tcPr>
          <w:p w14:paraId="27BF41E4" w14:textId="77777777" w:rsidR="00EE2296" w:rsidRPr="00D04609" w:rsidRDefault="00EE2296" w:rsidP="00BC6175">
            <w:pPr>
              <w:spacing w:line="276" w:lineRule="auto"/>
              <w:rPr>
                <w:sz w:val="24"/>
                <w:lang w:val="en-GB"/>
              </w:rPr>
            </w:pPr>
            <w:r w:rsidRPr="00D04609">
              <w:rPr>
                <w:sz w:val="24"/>
                <w:lang w:val="en-GB"/>
              </w:rPr>
              <w:t>Concentration</w:t>
            </w:r>
          </w:p>
        </w:tc>
      </w:tr>
      <w:tr w:rsidR="00EE2296" w:rsidRPr="00D04609" w14:paraId="10CEF440" w14:textId="77777777" w:rsidTr="004F2C33">
        <w:tc>
          <w:tcPr>
            <w:tcW w:w="1183" w:type="dxa"/>
            <w:vAlign w:val="center"/>
          </w:tcPr>
          <w:p w14:paraId="5C8CB3B5" w14:textId="77777777" w:rsidR="00EE2296" w:rsidRPr="00D04609" w:rsidRDefault="00EE2296" w:rsidP="00BC6175">
            <w:pPr>
              <w:spacing w:line="276" w:lineRule="auto"/>
              <w:rPr>
                <w:sz w:val="24"/>
                <w:lang w:val="en-GB"/>
              </w:rPr>
            </w:pPr>
            <w:r w:rsidRPr="00D04609">
              <w:rPr>
                <w:sz w:val="24"/>
                <w:lang w:val="en-GB"/>
              </w:rPr>
              <w:t>M-1</w:t>
            </w:r>
          </w:p>
        </w:tc>
        <w:tc>
          <w:tcPr>
            <w:tcW w:w="1366" w:type="dxa"/>
            <w:vAlign w:val="center"/>
          </w:tcPr>
          <w:p w14:paraId="1CD7034B" w14:textId="77777777" w:rsidR="00EE2296" w:rsidRPr="00D04609" w:rsidRDefault="00EE2296" w:rsidP="00BC6175">
            <w:pPr>
              <w:spacing w:line="276" w:lineRule="auto"/>
              <w:rPr>
                <w:sz w:val="24"/>
                <w:lang w:val="en-GB"/>
              </w:rPr>
            </w:pPr>
            <w:r w:rsidRPr="00D04609">
              <w:rPr>
                <w:sz w:val="24"/>
                <w:lang w:val="en-GB"/>
              </w:rPr>
              <w:t>Meat</w:t>
            </w:r>
          </w:p>
        </w:tc>
        <w:tc>
          <w:tcPr>
            <w:tcW w:w="1103" w:type="dxa"/>
            <w:vAlign w:val="center"/>
          </w:tcPr>
          <w:p w14:paraId="7FA6143B" w14:textId="624F18A0" w:rsidR="00EE2296" w:rsidRPr="00D04609" w:rsidRDefault="00020B23" w:rsidP="00BC6175">
            <w:pPr>
              <w:spacing w:line="276" w:lineRule="auto"/>
              <w:rPr>
                <w:sz w:val="24"/>
                <w:lang w:val="en-GB"/>
              </w:rPr>
            </w:pPr>
            <w:r w:rsidRPr="00D04609">
              <w:rPr>
                <w:sz w:val="24"/>
                <w:lang w:val="en-GB"/>
              </w:rPr>
              <w:t>pig</w:t>
            </w:r>
          </w:p>
        </w:tc>
        <w:tc>
          <w:tcPr>
            <w:tcW w:w="2392" w:type="dxa"/>
            <w:vAlign w:val="center"/>
          </w:tcPr>
          <w:p w14:paraId="21632049" w14:textId="2C26A33E" w:rsidR="00EE2296" w:rsidRPr="00D04609" w:rsidRDefault="00EE2296" w:rsidP="00BC6175">
            <w:pPr>
              <w:spacing w:line="276" w:lineRule="auto"/>
              <w:rPr>
                <w:i/>
                <w:sz w:val="24"/>
                <w:lang w:val="en-GB"/>
              </w:rPr>
            </w:pPr>
            <w:r w:rsidRPr="00D04609">
              <w:rPr>
                <w:i/>
                <w:sz w:val="24"/>
                <w:szCs w:val="24"/>
              </w:rPr>
              <w:t>E. coli</w:t>
            </w:r>
          </w:p>
        </w:tc>
        <w:tc>
          <w:tcPr>
            <w:tcW w:w="1261" w:type="dxa"/>
            <w:vAlign w:val="center"/>
          </w:tcPr>
          <w:p w14:paraId="72DA45F1" w14:textId="77777777" w:rsidR="00EE2296" w:rsidRPr="00D04609" w:rsidRDefault="00EE2296" w:rsidP="00BC6175">
            <w:pPr>
              <w:spacing w:line="276" w:lineRule="auto"/>
              <w:rPr>
                <w:sz w:val="24"/>
                <w:lang w:val="en-GB"/>
              </w:rPr>
            </w:pPr>
            <w:r w:rsidRPr="00D04609">
              <w:rPr>
                <w:sz w:val="24"/>
                <w:szCs w:val="24"/>
              </w:rPr>
              <w:t>NDM-1</w:t>
            </w:r>
          </w:p>
        </w:tc>
        <w:tc>
          <w:tcPr>
            <w:tcW w:w="1983" w:type="dxa"/>
            <w:vAlign w:val="center"/>
          </w:tcPr>
          <w:p w14:paraId="3ABA1BF2" w14:textId="04D909B6" w:rsidR="00EE2296" w:rsidRPr="00D04609" w:rsidRDefault="009556E2" w:rsidP="00BC6175">
            <w:pPr>
              <w:spacing w:line="276" w:lineRule="auto"/>
              <w:rPr>
                <w:sz w:val="24"/>
                <w:lang w:val="en-GB"/>
              </w:rPr>
            </w:pPr>
            <w:r w:rsidRPr="00D04609">
              <w:rPr>
                <w:sz w:val="24"/>
                <w:lang w:val="en-GB"/>
              </w:rPr>
              <w:t>1</w:t>
            </w:r>
            <w:r w:rsidR="00020B23" w:rsidRPr="00D04609">
              <w:rPr>
                <w:sz w:val="24"/>
                <w:lang w:val="en-GB"/>
              </w:rPr>
              <w:t>00</w:t>
            </w:r>
            <w:r w:rsidRPr="00D04609">
              <w:rPr>
                <w:sz w:val="24"/>
                <w:lang w:val="en-GB"/>
              </w:rPr>
              <w:t xml:space="preserve"> CFU/g</w:t>
            </w:r>
          </w:p>
        </w:tc>
      </w:tr>
      <w:tr w:rsidR="00020B23" w:rsidRPr="00D04609" w14:paraId="38398BEB" w14:textId="77777777" w:rsidTr="004F2C33">
        <w:tc>
          <w:tcPr>
            <w:tcW w:w="1183" w:type="dxa"/>
            <w:vAlign w:val="center"/>
          </w:tcPr>
          <w:p w14:paraId="6E7CECDA" w14:textId="77777777" w:rsidR="00020B23" w:rsidRPr="00D04609" w:rsidRDefault="00020B23" w:rsidP="00BC6175">
            <w:pPr>
              <w:spacing w:line="276" w:lineRule="auto"/>
              <w:rPr>
                <w:sz w:val="24"/>
                <w:lang w:val="en-GB"/>
              </w:rPr>
            </w:pPr>
            <w:r w:rsidRPr="00D04609">
              <w:rPr>
                <w:sz w:val="24"/>
                <w:lang w:val="en-GB"/>
              </w:rPr>
              <w:t>M-2</w:t>
            </w:r>
          </w:p>
        </w:tc>
        <w:tc>
          <w:tcPr>
            <w:tcW w:w="1366" w:type="dxa"/>
            <w:vAlign w:val="center"/>
          </w:tcPr>
          <w:p w14:paraId="49974A7A" w14:textId="77777777" w:rsidR="00020B23" w:rsidRPr="00D04609" w:rsidRDefault="00020B23" w:rsidP="00BC6175">
            <w:pPr>
              <w:spacing w:line="276" w:lineRule="auto"/>
              <w:rPr>
                <w:sz w:val="24"/>
                <w:lang w:val="en-GB"/>
              </w:rPr>
            </w:pPr>
            <w:r w:rsidRPr="00D04609">
              <w:rPr>
                <w:sz w:val="24"/>
                <w:lang w:val="en-GB"/>
              </w:rPr>
              <w:t>Meat</w:t>
            </w:r>
          </w:p>
        </w:tc>
        <w:tc>
          <w:tcPr>
            <w:tcW w:w="1103" w:type="dxa"/>
            <w:vAlign w:val="center"/>
          </w:tcPr>
          <w:p w14:paraId="4C10F7B9" w14:textId="15805964" w:rsidR="00020B23" w:rsidRPr="00D04609" w:rsidRDefault="00020B23" w:rsidP="00BC6175">
            <w:pPr>
              <w:spacing w:line="276" w:lineRule="auto"/>
              <w:rPr>
                <w:sz w:val="24"/>
                <w:lang w:val="en-GB"/>
              </w:rPr>
            </w:pPr>
            <w:r w:rsidRPr="00D04609">
              <w:rPr>
                <w:sz w:val="24"/>
                <w:lang w:val="en-GB"/>
              </w:rPr>
              <w:t>pig</w:t>
            </w:r>
          </w:p>
        </w:tc>
        <w:tc>
          <w:tcPr>
            <w:tcW w:w="2392" w:type="dxa"/>
            <w:vAlign w:val="center"/>
          </w:tcPr>
          <w:p w14:paraId="41FC4009" w14:textId="77777777" w:rsidR="00020B23" w:rsidRPr="00D04609" w:rsidRDefault="00020B23" w:rsidP="00BC6175">
            <w:pPr>
              <w:spacing w:line="276" w:lineRule="auto"/>
              <w:rPr>
                <w:i/>
                <w:sz w:val="24"/>
                <w:lang w:val="en-GB"/>
              </w:rPr>
            </w:pPr>
            <w:r w:rsidRPr="00D04609">
              <w:rPr>
                <w:i/>
                <w:sz w:val="24"/>
                <w:szCs w:val="24"/>
              </w:rPr>
              <w:t>K. pneumoniae</w:t>
            </w:r>
          </w:p>
        </w:tc>
        <w:tc>
          <w:tcPr>
            <w:tcW w:w="1261" w:type="dxa"/>
            <w:vAlign w:val="center"/>
          </w:tcPr>
          <w:p w14:paraId="05316C38" w14:textId="77777777" w:rsidR="00020B23" w:rsidRPr="00D04609" w:rsidRDefault="00020B23" w:rsidP="00BC6175">
            <w:pPr>
              <w:spacing w:line="276" w:lineRule="auto"/>
              <w:rPr>
                <w:sz w:val="24"/>
                <w:lang w:val="en-GB"/>
              </w:rPr>
            </w:pPr>
            <w:r w:rsidRPr="00D04609">
              <w:rPr>
                <w:sz w:val="24"/>
                <w:szCs w:val="24"/>
              </w:rPr>
              <w:t>KPC-2</w:t>
            </w:r>
          </w:p>
        </w:tc>
        <w:tc>
          <w:tcPr>
            <w:tcW w:w="1983" w:type="dxa"/>
            <w:vAlign w:val="center"/>
          </w:tcPr>
          <w:p w14:paraId="541156BE" w14:textId="0556EFB0" w:rsidR="00020B23" w:rsidRPr="00D04609" w:rsidRDefault="00020B23" w:rsidP="00BC6175">
            <w:pPr>
              <w:spacing w:line="276" w:lineRule="auto"/>
              <w:rPr>
                <w:sz w:val="24"/>
                <w:lang w:val="en-GB"/>
              </w:rPr>
            </w:pPr>
            <w:r w:rsidRPr="00D04609">
              <w:rPr>
                <w:sz w:val="24"/>
                <w:lang w:val="en-GB"/>
              </w:rPr>
              <w:t xml:space="preserve">100 CFU/g </w:t>
            </w:r>
          </w:p>
        </w:tc>
      </w:tr>
      <w:tr w:rsidR="00020B23" w:rsidRPr="00D04609" w14:paraId="3A6B4E04" w14:textId="77777777" w:rsidTr="004F2C33">
        <w:tc>
          <w:tcPr>
            <w:tcW w:w="1183" w:type="dxa"/>
            <w:vAlign w:val="center"/>
          </w:tcPr>
          <w:p w14:paraId="12B9887F" w14:textId="77777777" w:rsidR="00020B23" w:rsidRPr="00D04609" w:rsidRDefault="00020B23" w:rsidP="00BC6175">
            <w:pPr>
              <w:spacing w:line="276" w:lineRule="auto"/>
              <w:rPr>
                <w:sz w:val="24"/>
                <w:lang w:val="en-GB"/>
              </w:rPr>
            </w:pPr>
            <w:r w:rsidRPr="00D04609">
              <w:rPr>
                <w:sz w:val="24"/>
                <w:lang w:val="en-GB"/>
              </w:rPr>
              <w:t>M-3</w:t>
            </w:r>
          </w:p>
        </w:tc>
        <w:tc>
          <w:tcPr>
            <w:tcW w:w="1366" w:type="dxa"/>
            <w:vAlign w:val="center"/>
          </w:tcPr>
          <w:p w14:paraId="72B6269B" w14:textId="77777777" w:rsidR="00020B23" w:rsidRPr="00D04609" w:rsidRDefault="00020B23" w:rsidP="00BC6175">
            <w:pPr>
              <w:spacing w:line="276" w:lineRule="auto"/>
              <w:rPr>
                <w:sz w:val="24"/>
                <w:lang w:val="en-GB"/>
              </w:rPr>
            </w:pPr>
            <w:r w:rsidRPr="00D04609">
              <w:rPr>
                <w:sz w:val="24"/>
                <w:lang w:val="en-GB"/>
              </w:rPr>
              <w:t>Meat</w:t>
            </w:r>
          </w:p>
        </w:tc>
        <w:tc>
          <w:tcPr>
            <w:tcW w:w="1103" w:type="dxa"/>
            <w:vAlign w:val="center"/>
          </w:tcPr>
          <w:p w14:paraId="50F40A89" w14:textId="77F21296" w:rsidR="00020B23" w:rsidRPr="00D04609" w:rsidRDefault="00020B23" w:rsidP="00BC6175">
            <w:pPr>
              <w:spacing w:line="276" w:lineRule="auto"/>
              <w:rPr>
                <w:sz w:val="24"/>
                <w:lang w:val="en-GB"/>
              </w:rPr>
            </w:pPr>
            <w:r w:rsidRPr="00D04609">
              <w:rPr>
                <w:sz w:val="24"/>
                <w:lang w:val="en-GB"/>
              </w:rPr>
              <w:t>pig</w:t>
            </w:r>
          </w:p>
        </w:tc>
        <w:tc>
          <w:tcPr>
            <w:tcW w:w="2392" w:type="dxa"/>
            <w:vAlign w:val="center"/>
          </w:tcPr>
          <w:p w14:paraId="3D44F7EC" w14:textId="77777777" w:rsidR="00020B23" w:rsidRPr="00D04609" w:rsidRDefault="00020B23" w:rsidP="00BC6175">
            <w:pPr>
              <w:spacing w:line="276" w:lineRule="auto"/>
              <w:rPr>
                <w:i/>
                <w:sz w:val="24"/>
                <w:lang w:val="en-GB"/>
              </w:rPr>
            </w:pPr>
            <w:r w:rsidRPr="00D04609">
              <w:rPr>
                <w:i/>
                <w:sz w:val="24"/>
                <w:szCs w:val="24"/>
              </w:rPr>
              <w:t>E. coli</w:t>
            </w:r>
          </w:p>
        </w:tc>
        <w:tc>
          <w:tcPr>
            <w:tcW w:w="1261" w:type="dxa"/>
            <w:vAlign w:val="center"/>
          </w:tcPr>
          <w:p w14:paraId="19E7DD85" w14:textId="77777777" w:rsidR="00020B23" w:rsidRPr="00D04609" w:rsidRDefault="00020B23" w:rsidP="00BC6175">
            <w:pPr>
              <w:spacing w:line="276" w:lineRule="auto"/>
              <w:rPr>
                <w:sz w:val="24"/>
                <w:lang w:val="en-GB"/>
              </w:rPr>
            </w:pPr>
            <w:r w:rsidRPr="00D04609">
              <w:rPr>
                <w:sz w:val="24"/>
                <w:szCs w:val="24"/>
              </w:rPr>
              <w:t>IMP</w:t>
            </w:r>
          </w:p>
        </w:tc>
        <w:tc>
          <w:tcPr>
            <w:tcW w:w="1983" w:type="dxa"/>
            <w:vAlign w:val="center"/>
          </w:tcPr>
          <w:p w14:paraId="6F2A076A" w14:textId="7E786F9B" w:rsidR="00020B23" w:rsidRPr="00D04609" w:rsidRDefault="00020B23" w:rsidP="00BC6175">
            <w:pPr>
              <w:spacing w:line="276" w:lineRule="auto"/>
              <w:rPr>
                <w:sz w:val="24"/>
                <w:lang w:val="en-GB"/>
              </w:rPr>
            </w:pPr>
            <w:r w:rsidRPr="00D04609">
              <w:rPr>
                <w:sz w:val="24"/>
                <w:lang w:val="en-GB"/>
              </w:rPr>
              <w:t xml:space="preserve">100 CFU/g </w:t>
            </w:r>
          </w:p>
        </w:tc>
      </w:tr>
      <w:tr w:rsidR="00020B23" w:rsidRPr="00D04609" w14:paraId="45B49D03" w14:textId="77777777" w:rsidTr="004F2C33">
        <w:tc>
          <w:tcPr>
            <w:tcW w:w="1183" w:type="dxa"/>
            <w:vAlign w:val="center"/>
          </w:tcPr>
          <w:p w14:paraId="419CC77E" w14:textId="77777777" w:rsidR="00020B23" w:rsidRPr="00D04609" w:rsidRDefault="00020B23" w:rsidP="00BC6175">
            <w:pPr>
              <w:spacing w:line="276" w:lineRule="auto"/>
              <w:rPr>
                <w:sz w:val="24"/>
                <w:lang w:val="en-GB"/>
              </w:rPr>
            </w:pPr>
            <w:r w:rsidRPr="00D04609">
              <w:rPr>
                <w:sz w:val="24"/>
                <w:lang w:val="en-GB"/>
              </w:rPr>
              <w:t>M-4</w:t>
            </w:r>
          </w:p>
        </w:tc>
        <w:tc>
          <w:tcPr>
            <w:tcW w:w="1366" w:type="dxa"/>
            <w:vAlign w:val="center"/>
          </w:tcPr>
          <w:p w14:paraId="369E1706" w14:textId="77777777" w:rsidR="00020B23" w:rsidRPr="00D04609" w:rsidRDefault="00020B23" w:rsidP="00BC6175">
            <w:pPr>
              <w:spacing w:line="276" w:lineRule="auto"/>
              <w:rPr>
                <w:sz w:val="24"/>
                <w:lang w:val="en-GB"/>
              </w:rPr>
            </w:pPr>
            <w:r w:rsidRPr="00D04609">
              <w:rPr>
                <w:sz w:val="24"/>
                <w:lang w:val="en-GB"/>
              </w:rPr>
              <w:t>Meat</w:t>
            </w:r>
          </w:p>
        </w:tc>
        <w:tc>
          <w:tcPr>
            <w:tcW w:w="1103" w:type="dxa"/>
            <w:vAlign w:val="center"/>
          </w:tcPr>
          <w:p w14:paraId="69E60A62" w14:textId="1CC00CB7" w:rsidR="00020B23" w:rsidRPr="00D04609" w:rsidRDefault="00020B23" w:rsidP="00BC6175">
            <w:pPr>
              <w:spacing w:line="276" w:lineRule="auto"/>
              <w:rPr>
                <w:sz w:val="24"/>
                <w:lang w:val="en-GB"/>
              </w:rPr>
            </w:pPr>
            <w:r w:rsidRPr="00D04609">
              <w:rPr>
                <w:sz w:val="24"/>
                <w:lang w:val="en-GB"/>
              </w:rPr>
              <w:t>pig</w:t>
            </w:r>
          </w:p>
        </w:tc>
        <w:tc>
          <w:tcPr>
            <w:tcW w:w="2392" w:type="dxa"/>
            <w:vAlign w:val="center"/>
          </w:tcPr>
          <w:p w14:paraId="39293D33" w14:textId="7FEA0927" w:rsidR="00020B23" w:rsidRPr="00D04609" w:rsidRDefault="00020B23" w:rsidP="00BC6175">
            <w:pPr>
              <w:spacing w:line="276" w:lineRule="auto"/>
              <w:rPr>
                <w:i/>
                <w:sz w:val="24"/>
                <w:lang w:val="en-GB"/>
              </w:rPr>
            </w:pPr>
            <w:r w:rsidRPr="00D04609">
              <w:rPr>
                <w:i/>
                <w:sz w:val="24"/>
                <w:szCs w:val="24"/>
              </w:rPr>
              <w:t>K. pneumoniae</w:t>
            </w:r>
          </w:p>
        </w:tc>
        <w:tc>
          <w:tcPr>
            <w:tcW w:w="1261" w:type="dxa"/>
            <w:vAlign w:val="center"/>
          </w:tcPr>
          <w:p w14:paraId="7E1DA112" w14:textId="506E0BC3" w:rsidR="00020B23" w:rsidRPr="00D04609" w:rsidRDefault="00020B23" w:rsidP="00BC6175">
            <w:pPr>
              <w:spacing w:line="276" w:lineRule="auto"/>
              <w:rPr>
                <w:sz w:val="24"/>
                <w:lang w:val="en-GB"/>
              </w:rPr>
            </w:pPr>
            <w:r w:rsidRPr="00D04609">
              <w:rPr>
                <w:sz w:val="24"/>
                <w:szCs w:val="24"/>
              </w:rPr>
              <w:t>OXA-48</w:t>
            </w:r>
          </w:p>
        </w:tc>
        <w:tc>
          <w:tcPr>
            <w:tcW w:w="1983" w:type="dxa"/>
            <w:vAlign w:val="center"/>
          </w:tcPr>
          <w:p w14:paraId="51B91DAF" w14:textId="6D5E8591" w:rsidR="00020B23" w:rsidRPr="00D04609" w:rsidRDefault="00020B23" w:rsidP="00BC6175">
            <w:pPr>
              <w:spacing w:line="276" w:lineRule="auto"/>
              <w:rPr>
                <w:sz w:val="24"/>
                <w:lang w:val="en-GB"/>
              </w:rPr>
            </w:pPr>
            <w:r w:rsidRPr="00D04609">
              <w:rPr>
                <w:sz w:val="24"/>
                <w:lang w:val="en-GB"/>
              </w:rPr>
              <w:t xml:space="preserve">100 CFU/g </w:t>
            </w:r>
          </w:p>
        </w:tc>
      </w:tr>
      <w:tr w:rsidR="00020B23" w:rsidRPr="00D04609" w14:paraId="55831F7C" w14:textId="77777777" w:rsidTr="004F2C33">
        <w:tc>
          <w:tcPr>
            <w:tcW w:w="1183" w:type="dxa"/>
            <w:vAlign w:val="center"/>
          </w:tcPr>
          <w:p w14:paraId="3CF85F25" w14:textId="77777777" w:rsidR="00020B23" w:rsidRPr="00D04609" w:rsidRDefault="00020B23" w:rsidP="00BC6175">
            <w:pPr>
              <w:spacing w:line="276" w:lineRule="auto"/>
              <w:rPr>
                <w:sz w:val="24"/>
                <w:lang w:val="en-GB"/>
              </w:rPr>
            </w:pPr>
            <w:r w:rsidRPr="00D04609">
              <w:rPr>
                <w:sz w:val="24"/>
                <w:lang w:val="en-GB"/>
              </w:rPr>
              <w:t>M-5</w:t>
            </w:r>
          </w:p>
        </w:tc>
        <w:tc>
          <w:tcPr>
            <w:tcW w:w="1366" w:type="dxa"/>
            <w:vAlign w:val="center"/>
          </w:tcPr>
          <w:p w14:paraId="1F66ED3A" w14:textId="77777777" w:rsidR="00020B23" w:rsidRPr="00D04609" w:rsidRDefault="00020B23" w:rsidP="00BC6175">
            <w:pPr>
              <w:spacing w:line="276" w:lineRule="auto"/>
              <w:rPr>
                <w:sz w:val="24"/>
                <w:lang w:val="en-GB"/>
              </w:rPr>
            </w:pPr>
            <w:r w:rsidRPr="00D04609">
              <w:rPr>
                <w:sz w:val="24"/>
                <w:lang w:val="en-GB"/>
              </w:rPr>
              <w:t>Meat</w:t>
            </w:r>
          </w:p>
        </w:tc>
        <w:tc>
          <w:tcPr>
            <w:tcW w:w="1103" w:type="dxa"/>
            <w:vAlign w:val="center"/>
          </w:tcPr>
          <w:p w14:paraId="4AA79B4B" w14:textId="0EB48480" w:rsidR="00020B23" w:rsidRPr="00D04609" w:rsidRDefault="00020B23" w:rsidP="00BC6175">
            <w:pPr>
              <w:spacing w:line="276" w:lineRule="auto"/>
              <w:rPr>
                <w:sz w:val="24"/>
                <w:lang w:val="en-GB"/>
              </w:rPr>
            </w:pPr>
            <w:r w:rsidRPr="00D04609">
              <w:rPr>
                <w:sz w:val="24"/>
                <w:lang w:val="en-GB"/>
              </w:rPr>
              <w:t>pig</w:t>
            </w:r>
          </w:p>
        </w:tc>
        <w:tc>
          <w:tcPr>
            <w:tcW w:w="2392" w:type="dxa"/>
            <w:vAlign w:val="center"/>
          </w:tcPr>
          <w:p w14:paraId="1AFD6231" w14:textId="118566CF" w:rsidR="00020B23" w:rsidRPr="00D04609" w:rsidRDefault="00020B23" w:rsidP="00BC6175">
            <w:pPr>
              <w:spacing w:line="276" w:lineRule="auto"/>
              <w:rPr>
                <w:i/>
                <w:sz w:val="24"/>
                <w:lang w:val="en-GB"/>
              </w:rPr>
            </w:pPr>
            <w:r w:rsidRPr="00D04609">
              <w:rPr>
                <w:i/>
                <w:sz w:val="24"/>
                <w:szCs w:val="24"/>
              </w:rPr>
              <w:t>K. pneumoniae</w:t>
            </w:r>
          </w:p>
        </w:tc>
        <w:tc>
          <w:tcPr>
            <w:tcW w:w="1261" w:type="dxa"/>
            <w:vAlign w:val="center"/>
          </w:tcPr>
          <w:p w14:paraId="05ACB265" w14:textId="50917EF1" w:rsidR="00020B23" w:rsidRPr="00D04609" w:rsidRDefault="00020B23" w:rsidP="00BC6175">
            <w:pPr>
              <w:spacing w:line="276" w:lineRule="auto"/>
              <w:rPr>
                <w:sz w:val="24"/>
                <w:lang w:val="en-GB"/>
              </w:rPr>
            </w:pPr>
            <w:r w:rsidRPr="00D04609">
              <w:rPr>
                <w:sz w:val="24"/>
                <w:szCs w:val="24"/>
              </w:rPr>
              <w:t>OXA-48</w:t>
            </w:r>
          </w:p>
        </w:tc>
        <w:tc>
          <w:tcPr>
            <w:tcW w:w="1983" w:type="dxa"/>
            <w:vAlign w:val="center"/>
          </w:tcPr>
          <w:p w14:paraId="4D446FD5" w14:textId="5E36FA0B" w:rsidR="00020B23" w:rsidRPr="00D04609" w:rsidRDefault="00020B23" w:rsidP="00BC6175">
            <w:pPr>
              <w:spacing w:line="276" w:lineRule="auto"/>
              <w:rPr>
                <w:sz w:val="24"/>
                <w:lang w:val="en-GB"/>
              </w:rPr>
            </w:pPr>
            <w:r w:rsidRPr="00D04609">
              <w:rPr>
                <w:sz w:val="24"/>
                <w:lang w:val="en-GB"/>
              </w:rPr>
              <w:t>1000 CFU/g</w:t>
            </w:r>
          </w:p>
        </w:tc>
      </w:tr>
      <w:tr w:rsidR="00020B23" w:rsidRPr="00D04609" w14:paraId="571AF78A" w14:textId="77777777" w:rsidTr="004F2C33">
        <w:tc>
          <w:tcPr>
            <w:tcW w:w="1183" w:type="dxa"/>
            <w:vAlign w:val="center"/>
          </w:tcPr>
          <w:p w14:paraId="225BC179" w14:textId="77777777" w:rsidR="00020B23" w:rsidRPr="00D04609" w:rsidRDefault="00020B23" w:rsidP="00BC6175">
            <w:pPr>
              <w:spacing w:line="276" w:lineRule="auto"/>
              <w:rPr>
                <w:sz w:val="24"/>
                <w:lang w:val="en-GB"/>
              </w:rPr>
            </w:pPr>
            <w:r w:rsidRPr="00D04609">
              <w:rPr>
                <w:sz w:val="24"/>
                <w:lang w:val="en-GB"/>
              </w:rPr>
              <w:t>M-6</w:t>
            </w:r>
          </w:p>
        </w:tc>
        <w:tc>
          <w:tcPr>
            <w:tcW w:w="1366" w:type="dxa"/>
            <w:vAlign w:val="center"/>
          </w:tcPr>
          <w:p w14:paraId="351A083D" w14:textId="77777777" w:rsidR="00020B23" w:rsidRPr="00D04609" w:rsidRDefault="00020B23" w:rsidP="00BC6175">
            <w:pPr>
              <w:spacing w:line="276" w:lineRule="auto"/>
              <w:rPr>
                <w:sz w:val="24"/>
                <w:lang w:val="en-GB"/>
              </w:rPr>
            </w:pPr>
            <w:r w:rsidRPr="00D04609">
              <w:rPr>
                <w:sz w:val="24"/>
                <w:lang w:val="en-GB"/>
              </w:rPr>
              <w:t>Meat</w:t>
            </w:r>
          </w:p>
        </w:tc>
        <w:tc>
          <w:tcPr>
            <w:tcW w:w="1103" w:type="dxa"/>
            <w:vAlign w:val="center"/>
          </w:tcPr>
          <w:p w14:paraId="42BAD85D" w14:textId="3E4BE8EF" w:rsidR="00020B23" w:rsidRPr="00D04609" w:rsidRDefault="00020B23" w:rsidP="00BC6175">
            <w:pPr>
              <w:spacing w:line="276" w:lineRule="auto"/>
              <w:rPr>
                <w:sz w:val="24"/>
                <w:lang w:val="en-GB"/>
              </w:rPr>
            </w:pPr>
            <w:r w:rsidRPr="00D04609">
              <w:rPr>
                <w:sz w:val="24"/>
                <w:lang w:val="en-GB"/>
              </w:rPr>
              <w:t>pig</w:t>
            </w:r>
          </w:p>
        </w:tc>
        <w:tc>
          <w:tcPr>
            <w:tcW w:w="2392" w:type="dxa"/>
            <w:vAlign w:val="center"/>
          </w:tcPr>
          <w:p w14:paraId="150B3736" w14:textId="33CBA5EA" w:rsidR="00020B23" w:rsidRPr="00D04609" w:rsidRDefault="00020B23" w:rsidP="00BC6175">
            <w:pPr>
              <w:spacing w:line="276" w:lineRule="auto"/>
              <w:rPr>
                <w:i/>
                <w:sz w:val="24"/>
                <w:lang w:val="en-GB"/>
              </w:rPr>
            </w:pPr>
            <w:r w:rsidRPr="00D04609">
              <w:rPr>
                <w:i/>
                <w:sz w:val="24"/>
                <w:szCs w:val="24"/>
              </w:rPr>
              <w:t>K. pneumoniae</w:t>
            </w:r>
          </w:p>
        </w:tc>
        <w:tc>
          <w:tcPr>
            <w:tcW w:w="1261" w:type="dxa"/>
            <w:vAlign w:val="center"/>
          </w:tcPr>
          <w:p w14:paraId="6A51DAC5" w14:textId="26A8C213" w:rsidR="00020B23" w:rsidRPr="00D04609" w:rsidRDefault="00020B23" w:rsidP="00BC6175">
            <w:pPr>
              <w:spacing w:line="276" w:lineRule="auto"/>
              <w:rPr>
                <w:sz w:val="24"/>
                <w:lang w:val="en-GB"/>
              </w:rPr>
            </w:pPr>
            <w:r w:rsidRPr="00D04609">
              <w:rPr>
                <w:sz w:val="24"/>
                <w:szCs w:val="24"/>
              </w:rPr>
              <w:t>VIM-1</w:t>
            </w:r>
          </w:p>
        </w:tc>
        <w:tc>
          <w:tcPr>
            <w:tcW w:w="1983" w:type="dxa"/>
            <w:vAlign w:val="center"/>
          </w:tcPr>
          <w:p w14:paraId="6142B4B2" w14:textId="7E236743" w:rsidR="00020B23" w:rsidRPr="00D04609" w:rsidRDefault="00020B23" w:rsidP="00BC6175">
            <w:pPr>
              <w:spacing w:line="276" w:lineRule="auto"/>
              <w:rPr>
                <w:sz w:val="24"/>
                <w:lang w:val="en-GB"/>
              </w:rPr>
            </w:pPr>
            <w:r w:rsidRPr="00D04609">
              <w:rPr>
                <w:sz w:val="24"/>
                <w:lang w:val="en-GB"/>
              </w:rPr>
              <w:t xml:space="preserve">100 CFU/g </w:t>
            </w:r>
          </w:p>
        </w:tc>
      </w:tr>
      <w:tr w:rsidR="00BC0FC8" w:rsidRPr="00D04609" w14:paraId="3BAAC19C" w14:textId="77777777" w:rsidTr="004F2C33">
        <w:tc>
          <w:tcPr>
            <w:tcW w:w="1183" w:type="dxa"/>
            <w:vAlign w:val="center"/>
          </w:tcPr>
          <w:p w14:paraId="40975208" w14:textId="77777777" w:rsidR="00BC0FC8" w:rsidRPr="00D04609" w:rsidRDefault="00BC0FC8" w:rsidP="00BC6175">
            <w:pPr>
              <w:spacing w:line="276" w:lineRule="auto"/>
              <w:rPr>
                <w:sz w:val="24"/>
                <w:lang w:val="en-GB"/>
              </w:rPr>
            </w:pPr>
            <w:r w:rsidRPr="00D04609">
              <w:rPr>
                <w:sz w:val="24"/>
                <w:lang w:val="en-GB"/>
              </w:rPr>
              <w:t>M-7</w:t>
            </w:r>
          </w:p>
        </w:tc>
        <w:tc>
          <w:tcPr>
            <w:tcW w:w="1366" w:type="dxa"/>
            <w:vAlign w:val="center"/>
          </w:tcPr>
          <w:p w14:paraId="0832E223" w14:textId="77777777" w:rsidR="00BC0FC8" w:rsidRPr="00D04609" w:rsidRDefault="00BC0FC8" w:rsidP="00BC6175">
            <w:pPr>
              <w:spacing w:line="276" w:lineRule="auto"/>
              <w:rPr>
                <w:sz w:val="24"/>
                <w:lang w:val="en-GB"/>
              </w:rPr>
            </w:pPr>
            <w:r w:rsidRPr="00D04609">
              <w:rPr>
                <w:sz w:val="24"/>
                <w:lang w:val="en-GB"/>
              </w:rPr>
              <w:t>Meat</w:t>
            </w:r>
          </w:p>
        </w:tc>
        <w:tc>
          <w:tcPr>
            <w:tcW w:w="1103" w:type="dxa"/>
            <w:vAlign w:val="center"/>
          </w:tcPr>
          <w:p w14:paraId="231A1B67" w14:textId="0133E8C7" w:rsidR="00BC0FC8" w:rsidRPr="00D04609" w:rsidRDefault="00BC0FC8" w:rsidP="00BC6175">
            <w:pPr>
              <w:spacing w:line="276" w:lineRule="auto"/>
              <w:rPr>
                <w:sz w:val="24"/>
                <w:lang w:val="en-GB"/>
              </w:rPr>
            </w:pPr>
            <w:r w:rsidRPr="00D04609">
              <w:rPr>
                <w:sz w:val="24"/>
                <w:lang w:val="en-GB"/>
              </w:rPr>
              <w:t>pig</w:t>
            </w:r>
          </w:p>
        </w:tc>
        <w:tc>
          <w:tcPr>
            <w:tcW w:w="2392" w:type="dxa"/>
            <w:vAlign w:val="center"/>
          </w:tcPr>
          <w:p w14:paraId="3B9A0B38" w14:textId="47E79668" w:rsidR="00BC0FC8" w:rsidRPr="00D04609" w:rsidRDefault="00BC0FC8" w:rsidP="00BC6175">
            <w:pPr>
              <w:spacing w:line="276" w:lineRule="auto"/>
              <w:rPr>
                <w:sz w:val="24"/>
                <w:lang w:val="en-GB"/>
              </w:rPr>
            </w:pPr>
            <w:r w:rsidRPr="00D04609">
              <w:rPr>
                <w:i/>
                <w:sz w:val="24"/>
                <w:szCs w:val="24"/>
              </w:rPr>
              <w:t>Salmonella</w:t>
            </w:r>
            <w:r w:rsidRPr="00D04609">
              <w:rPr>
                <w:sz w:val="24"/>
                <w:szCs w:val="24"/>
              </w:rPr>
              <w:t xml:space="preserve"> Kentucky</w:t>
            </w:r>
          </w:p>
        </w:tc>
        <w:tc>
          <w:tcPr>
            <w:tcW w:w="1261" w:type="dxa"/>
            <w:vAlign w:val="center"/>
          </w:tcPr>
          <w:p w14:paraId="1FAD4427" w14:textId="01A6CDB7" w:rsidR="00BC0FC8" w:rsidRPr="00D04609" w:rsidRDefault="00BC0FC8" w:rsidP="00BC6175">
            <w:pPr>
              <w:spacing w:line="276" w:lineRule="auto"/>
              <w:rPr>
                <w:sz w:val="24"/>
                <w:lang w:val="en-GB"/>
              </w:rPr>
            </w:pPr>
            <w:r w:rsidRPr="00D04609">
              <w:rPr>
                <w:sz w:val="24"/>
                <w:szCs w:val="24"/>
              </w:rPr>
              <w:t>NDM</w:t>
            </w:r>
          </w:p>
        </w:tc>
        <w:tc>
          <w:tcPr>
            <w:tcW w:w="1983" w:type="dxa"/>
            <w:vAlign w:val="center"/>
          </w:tcPr>
          <w:p w14:paraId="551C59B8" w14:textId="283DA915" w:rsidR="00BC0FC8" w:rsidRPr="00D04609" w:rsidRDefault="00BC0FC8" w:rsidP="00BC6175">
            <w:pPr>
              <w:spacing w:line="276" w:lineRule="auto"/>
              <w:rPr>
                <w:sz w:val="24"/>
                <w:lang w:val="en-GB"/>
              </w:rPr>
            </w:pPr>
            <w:r w:rsidRPr="00D04609">
              <w:rPr>
                <w:sz w:val="24"/>
                <w:lang w:val="en-GB"/>
              </w:rPr>
              <w:t xml:space="preserve">100 CFU/g </w:t>
            </w:r>
          </w:p>
        </w:tc>
      </w:tr>
      <w:tr w:rsidR="00BC0FC8" w:rsidRPr="00D04609" w14:paraId="042A44B6" w14:textId="77777777" w:rsidTr="004F2C33">
        <w:tc>
          <w:tcPr>
            <w:tcW w:w="1183" w:type="dxa"/>
            <w:vAlign w:val="center"/>
          </w:tcPr>
          <w:p w14:paraId="20D24861" w14:textId="77777777" w:rsidR="00BC0FC8" w:rsidRPr="00D04609" w:rsidRDefault="00BC0FC8" w:rsidP="00BC6175">
            <w:pPr>
              <w:spacing w:line="276" w:lineRule="auto"/>
              <w:rPr>
                <w:sz w:val="24"/>
                <w:lang w:val="en-GB"/>
              </w:rPr>
            </w:pPr>
            <w:r w:rsidRPr="00D04609">
              <w:rPr>
                <w:sz w:val="24"/>
                <w:lang w:val="en-GB"/>
              </w:rPr>
              <w:t>M-8</w:t>
            </w:r>
          </w:p>
        </w:tc>
        <w:tc>
          <w:tcPr>
            <w:tcW w:w="1366" w:type="dxa"/>
            <w:vAlign w:val="center"/>
          </w:tcPr>
          <w:p w14:paraId="3E2F6863" w14:textId="77777777" w:rsidR="00BC0FC8" w:rsidRPr="00D04609" w:rsidRDefault="00BC0FC8" w:rsidP="00BC6175">
            <w:pPr>
              <w:spacing w:line="276" w:lineRule="auto"/>
              <w:rPr>
                <w:sz w:val="24"/>
                <w:lang w:val="en-GB"/>
              </w:rPr>
            </w:pPr>
            <w:r w:rsidRPr="00D04609">
              <w:rPr>
                <w:sz w:val="24"/>
                <w:lang w:val="en-GB"/>
              </w:rPr>
              <w:t>Meat</w:t>
            </w:r>
          </w:p>
        </w:tc>
        <w:tc>
          <w:tcPr>
            <w:tcW w:w="1103" w:type="dxa"/>
            <w:vAlign w:val="center"/>
          </w:tcPr>
          <w:p w14:paraId="3BC46BD1" w14:textId="3F75C680" w:rsidR="00BC0FC8" w:rsidRPr="00D04609" w:rsidRDefault="00BC0FC8" w:rsidP="00BC6175">
            <w:pPr>
              <w:spacing w:line="276" w:lineRule="auto"/>
              <w:rPr>
                <w:sz w:val="24"/>
                <w:lang w:val="en-GB"/>
              </w:rPr>
            </w:pPr>
            <w:r w:rsidRPr="00D04609">
              <w:rPr>
                <w:sz w:val="24"/>
                <w:lang w:val="en-GB"/>
              </w:rPr>
              <w:t>pig</w:t>
            </w:r>
          </w:p>
        </w:tc>
        <w:tc>
          <w:tcPr>
            <w:tcW w:w="2392" w:type="dxa"/>
            <w:vAlign w:val="center"/>
          </w:tcPr>
          <w:p w14:paraId="79690032" w14:textId="33E097AE" w:rsidR="00BC0FC8" w:rsidRPr="00D04609" w:rsidRDefault="00BC0FC8" w:rsidP="00BC6175">
            <w:pPr>
              <w:spacing w:line="276" w:lineRule="auto"/>
              <w:rPr>
                <w:sz w:val="24"/>
                <w:szCs w:val="24"/>
                <w:lang w:val="en-GB"/>
              </w:rPr>
            </w:pPr>
            <w:r w:rsidRPr="00D04609">
              <w:rPr>
                <w:i/>
                <w:sz w:val="24"/>
                <w:lang w:val="en-GB"/>
              </w:rPr>
              <w:t>E. coli</w:t>
            </w:r>
            <w:r w:rsidRPr="00D04609">
              <w:rPr>
                <w:sz w:val="24"/>
                <w:lang w:val="en-GB"/>
              </w:rPr>
              <w:t xml:space="preserve"> ATCC25922</w:t>
            </w:r>
          </w:p>
        </w:tc>
        <w:tc>
          <w:tcPr>
            <w:tcW w:w="1261" w:type="dxa"/>
            <w:vAlign w:val="center"/>
          </w:tcPr>
          <w:p w14:paraId="4C39851C" w14:textId="20A18E7E" w:rsidR="00BC0FC8" w:rsidRPr="00D04609" w:rsidRDefault="00BC0FC8" w:rsidP="00BC6175">
            <w:pPr>
              <w:spacing w:line="276" w:lineRule="auto"/>
              <w:rPr>
                <w:sz w:val="24"/>
                <w:szCs w:val="24"/>
                <w:lang w:val="en-GB"/>
              </w:rPr>
            </w:pPr>
            <w:r w:rsidRPr="00D04609">
              <w:rPr>
                <w:sz w:val="24"/>
                <w:lang w:val="en-GB"/>
              </w:rPr>
              <w:t>-</w:t>
            </w:r>
          </w:p>
        </w:tc>
        <w:tc>
          <w:tcPr>
            <w:tcW w:w="1983" w:type="dxa"/>
            <w:vAlign w:val="center"/>
          </w:tcPr>
          <w:p w14:paraId="55B46241" w14:textId="7091103D" w:rsidR="00BC0FC8" w:rsidRPr="00D04609" w:rsidRDefault="00BC0FC8" w:rsidP="00BC6175">
            <w:pPr>
              <w:spacing w:line="276" w:lineRule="auto"/>
              <w:rPr>
                <w:sz w:val="24"/>
                <w:lang w:val="en-GB"/>
              </w:rPr>
            </w:pPr>
            <w:r w:rsidRPr="00D04609">
              <w:rPr>
                <w:sz w:val="24"/>
                <w:lang w:val="en-GB"/>
              </w:rPr>
              <w:t>100 CFU/g</w:t>
            </w:r>
          </w:p>
        </w:tc>
      </w:tr>
      <w:tr w:rsidR="00DE6C7F" w:rsidRPr="00D04609" w14:paraId="5F68811A" w14:textId="77777777" w:rsidTr="004F2C33">
        <w:tc>
          <w:tcPr>
            <w:tcW w:w="1183" w:type="dxa"/>
            <w:vAlign w:val="center"/>
          </w:tcPr>
          <w:p w14:paraId="649ABF93" w14:textId="4CBFDF85" w:rsidR="00DE6C7F" w:rsidRPr="00D04609" w:rsidRDefault="00DE6C7F" w:rsidP="00BC6175">
            <w:pPr>
              <w:spacing w:line="276" w:lineRule="auto"/>
              <w:rPr>
                <w:sz w:val="24"/>
                <w:lang w:val="en-GB"/>
              </w:rPr>
            </w:pPr>
            <w:r w:rsidRPr="00D04609">
              <w:rPr>
                <w:sz w:val="24"/>
                <w:lang w:val="en-GB"/>
              </w:rPr>
              <w:t>C-1</w:t>
            </w:r>
          </w:p>
        </w:tc>
        <w:tc>
          <w:tcPr>
            <w:tcW w:w="1366" w:type="dxa"/>
            <w:vAlign w:val="center"/>
          </w:tcPr>
          <w:p w14:paraId="1FB452DB" w14:textId="1FB5268A" w:rsidR="00DE6C7F" w:rsidRPr="00D04609" w:rsidRDefault="00DE6C7F" w:rsidP="00BC6175">
            <w:pPr>
              <w:spacing w:line="276" w:lineRule="auto"/>
              <w:rPr>
                <w:sz w:val="24"/>
                <w:lang w:val="en-GB"/>
              </w:rPr>
            </w:pPr>
            <w:r w:rsidRPr="00D04609">
              <w:rPr>
                <w:sz w:val="24"/>
                <w:lang w:val="en-GB"/>
              </w:rPr>
              <w:t>Caecal</w:t>
            </w:r>
          </w:p>
        </w:tc>
        <w:tc>
          <w:tcPr>
            <w:tcW w:w="1103" w:type="dxa"/>
            <w:vAlign w:val="center"/>
          </w:tcPr>
          <w:p w14:paraId="63DB56FA" w14:textId="244CFCC9" w:rsidR="00DE6C7F" w:rsidRPr="00D04609" w:rsidRDefault="00DE6C7F" w:rsidP="00BC6175">
            <w:pPr>
              <w:spacing w:line="276" w:lineRule="auto"/>
              <w:rPr>
                <w:sz w:val="24"/>
                <w:lang w:val="en-GB"/>
              </w:rPr>
            </w:pPr>
            <w:r w:rsidRPr="00D04609">
              <w:rPr>
                <w:sz w:val="24"/>
                <w:lang w:val="en-GB"/>
              </w:rPr>
              <w:t>pig</w:t>
            </w:r>
          </w:p>
        </w:tc>
        <w:tc>
          <w:tcPr>
            <w:tcW w:w="2392" w:type="dxa"/>
            <w:vAlign w:val="center"/>
          </w:tcPr>
          <w:p w14:paraId="70A4903B" w14:textId="434D3DBC" w:rsidR="00DE6C7F" w:rsidRPr="00D04609" w:rsidRDefault="00DE6C7F" w:rsidP="00BC6175">
            <w:pPr>
              <w:spacing w:line="276" w:lineRule="auto"/>
              <w:rPr>
                <w:sz w:val="24"/>
                <w:szCs w:val="24"/>
                <w:lang w:val="en-GB"/>
              </w:rPr>
            </w:pPr>
            <w:r w:rsidRPr="00D04609">
              <w:rPr>
                <w:i/>
                <w:sz w:val="24"/>
                <w:szCs w:val="24"/>
              </w:rPr>
              <w:t>E. coli</w:t>
            </w:r>
          </w:p>
        </w:tc>
        <w:tc>
          <w:tcPr>
            <w:tcW w:w="1261" w:type="dxa"/>
            <w:vAlign w:val="center"/>
          </w:tcPr>
          <w:p w14:paraId="743E1859" w14:textId="1DC8241E" w:rsidR="00DE6C7F" w:rsidRPr="00D04609" w:rsidRDefault="00DE6C7F" w:rsidP="00BC6175">
            <w:pPr>
              <w:spacing w:line="276" w:lineRule="auto"/>
              <w:rPr>
                <w:sz w:val="24"/>
                <w:szCs w:val="24"/>
                <w:lang w:val="en-GB"/>
              </w:rPr>
            </w:pPr>
            <w:r w:rsidRPr="00D04609">
              <w:rPr>
                <w:sz w:val="24"/>
                <w:szCs w:val="24"/>
              </w:rPr>
              <w:t>NDM-1</w:t>
            </w:r>
          </w:p>
        </w:tc>
        <w:tc>
          <w:tcPr>
            <w:tcW w:w="1983" w:type="dxa"/>
            <w:vAlign w:val="center"/>
          </w:tcPr>
          <w:p w14:paraId="0D390459" w14:textId="0307EE4E" w:rsidR="00DE6C7F" w:rsidRPr="00D04609" w:rsidRDefault="00DE6C7F" w:rsidP="00BC6175">
            <w:pPr>
              <w:spacing w:line="276" w:lineRule="auto"/>
              <w:rPr>
                <w:sz w:val="24"/>
                <w:lang w:val="en-GB"/>
              </w:rPr>
            </w:pPr>
            <w:r w:rsidRPr="00D04609">
              <w:rPr>
                <w:sz w:val="24"/>
                <w:lang w:val="en-GB"/>
              </w:rPr>
              <w:t>100 CFU/g</w:t>
            </w:r>
          </w:p>
        </w:tc>
      </w:tr>
      <w:tr w:rsidR="00DE6C7F" w:rsidRPr="00D04609" w14:paraId="61871913" w14:textId="77777777" w:rsidTr="004F2C33">
        <w:tc>
          <w:tcPr>
            <w:tcW w:w="1183" w:type="dxa"/>
          </w:tcPr>
          <w:p w14:paraId="472DBA2E" w14:textId="6B8250D6" w:rsidR="00DE6C7F" w:rsidRPr="00D04609" w:rsidRDefault="00DE6C7F" w:rsidP="00BC6175">
            <w:pPr>
              <w:spacing w:line="276" w:lineRule="auto"/>
              <w:rPr>
                <w:sz w:val="24"/>
                <w:lang w:val="en-GB"/>
              </w:rPr>
            </w:pPr>
            <w:r w:rsidRPr="00D04609">
              <w:rPr>
                <w:sz w:val="24"/>
                <w:lang w:val="en-GB"/>
              </w:rPr>
              <w:t>C-2</w:t>
            </w:r>
          </w:p>
        </w:tc>
        <w:tc>
          <w:tcPr>
            <w:tcW w:w="1366" w:type="dxa"/>
            <w:vAlign w:val="center"/>
          </w:tcPr>
          <w:p w14:paraId="404C5A97" w14:textId="75DF3C0B" w:rsidR="00DE6C7F" w:rsidRPr="00D04609" w:rsidRDefault="00DE6C7F" w:rsidP="00BC6175">
            <w:pPr>
              <w:spacing w:line="276" w:lineRule="auto"/>
              <w:rPr>
                <w:sz w:val="24"/>
                <w:lang w:val="en-GB"/>
              </w:rPr>
            </w:pPr>
            <w:r w:rsidRPr="00D04609">
              <w:rPr>
                <w:sz w:val="24"/>
                <w:lang w:val="en-GB"/>
              </w:rPr>
              <w:t>Caecal</w:t>
            </w:r>
          </w:p>
        </w:tc>
        <w:tc>
          <w:tcPr>
            <w:tcW w:w="1103" w:type="dxa"/>
            <w:vAlign w:val="center"/>
          </w:tcPr>
          <w:p w14:paraId="4C3C3190" w14:textId="388A799F" w:rsidR="00DE6C7F" w:rsidRPr="00D04609" w:rsidRDefault="00DE6C7F" w:rsidP="00BC6175">
            <w:pPr>
              <w:spacing w:line="276" w:lineRule="auto"/>
              <w:rPr>
                <w:sz w:val="24"/>
                <w:lang w:val="en-GB"/>
              </w:rPr>
            </w:pPr>
            <w:r w:rsidRPr="00D04609">
              <w:rPr>
                <w:sz w:val="24"/>
                <w:lang w:val="en-GB"/>
              </w:rPr>
              <w:t>pig</w:t>
            </w:r>
          </w:p>
        </w:tc>
        <w:tc>
          <w:tcPr>
            <w:tcW w:w="2392" w:type="dxa"/>
            <w:vAlign w:val="center"/>
          </w:tcPr>
          <w:p w14:paraId="3C4651EE" w14:textId="72964BD9" w:rsidR="00DE6C7F" w:rsidRPr="00D04609" w:rsidRDefault="00DE6C7F" w:rsidP="00BC6175">
            <w:pPr>
              <w:spacing w:line="276" w:lineRule="auto"/>
              <w:rPr>
                <w:sz w:val="24"/>
                <w:lang w:val="en-GB"/>
              </w:rPr>
            </w:pPr>
            <w:r w:rsidRPr="00D04609">
              <w:rPr>
                <w:i/>
                <w:sz w:val="24"/>
                <w:szCs w:val="24"/>
              </w:rPr>
              <w:t>K. pneumoniae</w:t>
            </w:r>
          </w:p>
        </w:tc>
        <w:tc>
          <w:tcPr>
            <w:tcW w:w="1261" w:type="dxa"/>
            <w:vAlign w:val="center"/>
          </w:tcPr>
          <w:p w14:paraId="70C1F186" w14:textId="2925AA61" w:rsidR="00DE6C7F" w:rsidRPr="00D04609" w:rsidRDefault="00DE6C7F" w:rsidP="00BC6175">
            <w:pPr>
              <w:spacing w:line="276" w:lineRule="auto"/>
              <w:rPr>
                <w:sz w:val="24"/>
                <w:lang w:val="en-GB"/>
              </w:rPr>
            </w:pPr>
            <w:r w:rsidRPr="00D04609">
              <w:rPr>
                <w:sz w:val="24"/>
                <w:szCs w:val="24"/>
              </w:rPr>
              <w:t>KPC-2</w:t>
            </w:r>
          </w:p>
        </w:tc>
        <w:tc>
          <w:tcPr>
            <w:tcW w:w="1983" w:type="dxa"/>
            <w:vAlign w:val="center"/>
          </w:tcPr>
          <w:p w14:paraId="5B5B8841" w14:textId="7764A676" w:rsidR="00DE6C7F" w:rsidRPr="00D04609" w:rsidRDefault="00DE6C7F" w:rsidP="00BC6175">
            <w:pPr>
              <w:spacing w:line="276" w:lineRule="auto"/>
              <w:rPr>
                <w:sz w:val="24"/>
                <w:lang w:val="en-GB"/>
              </w:rPr>
            </w:pPr>
            <w:r w:rsidRPr="00D04609">
              <w:rPr>
                <w:sz w:val="24"/>
                <w:lang w:val="en-GB"/>
              </w:rPr>
              <w:t xml:space="preserve">100 CFU/g </w:t>
            </w:r>
          </w:p>
        </w:tc>
      </w:tr>
      <w:tr w:rsidR="00DE6C7F" w:rsidRPr="00D04609" w14:paraId="17C8F1A0" w14:textId="77777777" w:rsidTr="004F2C33">
        <w:tc>
          <w:tcPr>
            <w:tcW w:w="1183" w:type="dxa"/>
          </w:tcPr>
          <w:p w14:paraId="16D9EA96" w14:textId="38FF29DF" w:rsidR="00DE6C7F" w:rsidRPr="00D04609" w:rsidRDefault="00DE6C7F" w:rsidP="00BC6175">
            <w:pPr>
              <w:spacing w:line="276" w:lineRule="auto"/>
              <w:rPr>
                <w:sz w:val="24"/>
                <w:lang w:val="en-GB"/>
              </w:rPr>
            </w:pPr>
            <w:r w:rsidRPr="00D04609">
              <w:rPr>
                <w:sz w:val="24"/>
                <w:lang w:val="en-GB"/>
              </w:rPr>
              <w:t>C-3</w:t>
            </w:r>
          </w:p>
        </w:tc>
        <w:tc>
          <w:tcPr>
            <w:tcW w:w="1366" w:type="dxa"/>
            <w:vAlign w:val="center"/>
          </w:tcPr>
          <w:p w14:paraId="4109398F" w14:textId="11A20284" w:rsidR="00DE6C7F" w:rsidRPr="00D04609" w:rsidRDefault="00DE6C7F" w:rsidP="00BC6175">
            <w:pPr>
              <w:spacing w:line="276" w:lineRule="auto"/>
              <w:rPr>
                <w:sz w:val="24"/>
                <w:lang w:val="en-GB"/>
              </w:rPr>
            </w:pPr>
            <w:r w:rsidRPr="00D04609">
              <w:rPr>
                <w:sz w:val="24"/>
                <w:lang w:val="en-GB"/>
              </w:rPr>
              <w:t>Caecal</w:t>
            </w:r>
          </w:p>
        </w:tc>
        <w:tc>
          <w:tcPr>
            <w:tcW w:w="1103" w:type="dxa"/>
            <w:vAlign w:val="center"/>
          </w:tcPr>
          <w:p w14:paraId="19F1FE37" w14:textId="336890FE" w:rsidR="00DE6C7F" w:rsidRPr="00D04609" w:rsidRDefault="00DE6C7F" w:rsidP="00BC6175">
            <w:pPr>
              <w:spacing w:line="276" w:lineRule="auto"/>
              <w:rPr>
                <w:sz w:val="24"/>
                <w:lang w:val="en-GB"/>
              </w:rPr>
            </w:pPr>
            <w:r w:rsidRPr="00D04609">
              <w:rPr>
                <w:sz w:val="24"/>
                <w:lang w:val="en-GB"/>
              </w:rPr>
              <w:t>pig</w:t>
            </w:r>
          </w:p>
        </w:tc>
        <w:tc>
          <w:tcPr>
            <w:tcW w:w="2392" w:type="dxa"/>
            <w:vAlign w:val="center"/>
          </w:tcPr>
          <w:p w14:paraId="73B24098" w14:textId="1B798444" w:rsidR="00DE6C7F" w:rsidRPr="00D04609" w:rsidRDefault="00DE6C7F" w:rsidP="00BC6175">
            <w:pPr>
              <w:spacing w:line="276" w:lineRule="auto"/>
              <w:rPr>
                <w:sz w:val="24"/>
                <w:lang w:val="en-GB"/>
              </w:rPr>
            </w:pPr>
            <w:r w:rsidRPr="00D04609">
              <w:rPr>
                <w:i/>
                <w:sz w:val="24"/>
                <w:szCs w:val="24"/>
              </w:rPr>
              <w:t>E. coli</w:t>
            </w:r>
          </w:p>
        </w:tc>
        <w:tc>
          <w:tcPr>
            <w:tcW w:w="1261" w:type="dxa"/>
            <w:vAlign w:val="center"/>
          </w:tcPr>
          <w:p w14:paraId="18650567" w14:textId="08E6B2AB" w:rsidR="00DE6C7F" w:rsidRPr="00D04609" w:rsidRDefault="00DE6C7F" w:rsidP="00BC6175">
            <w:pPr>
              <w:spacing w:line="276" w:lineRule="auto"/>
              <w:rPr>
                <w:sz w:val="24"/>
                <w:lang w:val="en-GB"/>
              </w:rPr>
            </w:pPr>
            <w:r w:rsidRPr="00D04609">
              <w:rPr>
                <w:sz w:val="24"/>
                <w:szCs w:val="24"/>
              </w:rPr>
              <w:t>IMP</w:t>
            </w:r>
          </w:p>
        </w:tc>
        <w:tc>
          <w:tcPr>
            <w:tcW w:w="1983" w:type="dxa"/>
            <w:vAlign w:val="center"/>
          </w:tcPr>
          <w:p w14:paraId="768CEF65" w14:textId="470A0FF1" w:rsidR="00DE6C7F" w:rsidRPr="00D04609" w:rsidRDefault="00DE6C7F" w:rsidP="00BC6175">
            <w:pPr>
              <w:spacing w:line="276" w:lineRule="auto"/>
              <w:rPr>
                <w:sz w:val="24"/>
                <w:lang w:val="en-GB"/>
              </w:rPr>
            </w:pPr>
            <w:r w:rsidRPr="00D04609">
              <w:rPr>
                <w:sz w:val="24"/>
                <w:lang w:val="en-GB"/>
              </w:rPr>
              <w:t xml:space="preserve">100 CFU/g </w:t>
            </w:r>
          </w:p>
        </w:tc>
      </w:tr>
      <w:tr w:rsidR="00DE6C7F" w:rsidRPr="00D04609" w14:paraId="307A03E2" w14:textId="77777777" w:rsidTr="004F2C33">
        <w:tc>
          <w:tcPr>
            <w:tcW w:w="1183" w:type="dxa"/>
          </w:tcPr>
          <w:p w14:paraId="12EA4B63" w14:textId="3CDECBD8" w:rsidR="00DE6C7F" w:rsidRPr="00D04609" w:rsidRDefault="00DE6C7F" w:rsidP="00BC6175">
            <w:pPr>
              <w:spacing w:line="276" w:lineRule="auto"/>
              <w:rPr>
                <w:sz w:val="24"/>
                <w:lang w:val="en-GB"/>
              </w:rPr>
            </w:pPr>
            <w:r w:rsidRPr="00D04609">
              <w:rPr>
                <w:sz w:val="24"/>
                <w:lang w:val="en-GB"/>
              </w:rPr>
              <w:t>C-4</w:t>
            </w:r>
          </w:p>
        </w:tc>
        <w:tc>
          <w:tcPr>
            <w:tcW w:w="1366" w:type="dxa"/>
            <w:vAlign w:val="center"/>
          </w:tcPr>
          <w:p w14:paraId="415ADAA6" w14:textId="6D297D4A" w:rsidR="00DE6C7F" w:rsidRPr="00D04609" w:rsidRDefault="00DE6C7F" w:rsidP="00BC6175">
            <w:pPr>
              <w:spacing w:line="276" w:lineRule="auto"/>
              <w:rPr>
                <w:sz w:val="24"/>
                <w:lang w:val="en-GB"/>
              </w:rPr>
            </w:pPr>
            <w:r w:rsidRPr="00D04609">
              <w:rPr>
                <w:sz w:val="24"/>
                <w:lang w:val="en-GB"/>
              </w:rPr>
              <w:t>Caecal</w:t>
            </w:r>
          </w:p>
        </w:tc>
        <w:tc>
          <w:tcPr>
            <w:tcW w:w="1103" w:type="dxa"/>
            <w:vAlign w:val="center"/>
          </w:tcPr>
          <w:p w14:paraId="5582E94C" w14:textId="4D8F3E02" w:rsidR="00DE6C7F" w:rsidRPr="00D04609" w:rsidRDefault="00DE6C7F" w:rsidP="00BC6175">
            <w:pPr>
              <w:spacing w:line="276" w:lineRule="auto"/>
              <w:rPr>
                <w:sz w:val="24"/>
                <w:lang w:val="en-GB"/>
              </w:rPr>
            </w:pPr>
            <w:r w:rsidRPr="00D04609">
              <w:rPr>
                <w:sz w:val="24"/>
                <w:lang w:val="en-GB"/>
              </w:rPr>
              <w:t>pig</w:t>
            </w:r>
          </w:p>
        </w:tc>
        <w:tc>
          <w:tcPr>
            <w:tcW w:w="2392" w:type="dxa"/>
            <w:vAlign w:val="center"/>
          </w:tcPr>
          <w:p w14:paraId="1A3CDE08" w14:textId="1DB74746" w:rsidR="00DE6C7F" w:rsidRPr="00D04609" w:rsidRDefault="00DE6C7F" w:rsidP="00BC6175">
            <w:pPr>
              <w:spacing w:line="276" w:lineRule="auto"/>
              <w:rPr>
                <w:sz w:val="24"/>
                <w:lang w:val="en-GB"/>
              </w:rPr>
            </w:pPr>
            <w:r w:rsidRPr="00D04609">
              <w:rPr>
                <w:i/>
                <w:sz w:val="24"/>
                <w:szCs w:val="24"/>
              </w:rPr>
              <w:t>K. pneumoniae</w:t>
            </w:r>
          </w:p>
        </w:tc>
        <w:tc>
          <w:tcPr>
            <w:tcW w:w="1261" w:type="dxa"/>
            <w:vAlign w:val="center"/>
          </w:tcPr>
          <w:p w14:paraId="2C1E8F15" w14:textId="447A3A0F" w:rsidR="00DE6C7F" w:rsidRPr="00D04609" w:rsidRDefault="00DE6C7F" w:rsidP="00BC6175">
            <w:pPr>
              <w:spacing w:line="276" w:lineRule="auto"/>
              <w:rPr>
                <w:sz w:val="24"/>
                <w:lang w:val="en-GB"/>
              </w:rPr>
            </w:pPr>
            <w:r w:rsidRPr="00D04609">
              <w:rPr>
                <w:sz w:val="24"/>
                <w:szCs w:val="24"/>
              </w:rPr>
              <w:t>OXA-48</w:t>
            </w:r>
          </w:p>
        </w:tc>
        <w:tc>
          <w:tcPr>
            <w:tcW w:w="1983" w:type="dxa"/>
            <w:vAlign w:val="center"/>
          </w:tcPr>
          <w:p w14:paraId="2B63D89F" w14:textId="762A2F7F" w:rsidR="00DE6C7F" w:rsidRPr="00D04609" w:rsidRDefault="00DE6C7F" w:rsidP="00BC6175">
            <w:pPr>
              <w:spacing w:line="276" w:lineRule="auto"/>
              <w:rPr>
                <w:sz w:val="24"/>
                <w:lang w:val="en-GB"/>
              </w:rPr>
            </w:pPr>
            <w:r w:rsidRPr="00D04609">
              <w:rPr>
                <w:sz w:val="24"/>
                <w:lang w:val="en-GB"/>
              </w:rPr>
              <w:t xml:space="preserve">100 CFU/g </w:t>
            </w:r>
          </w:p>
        </w:tc>
      </w:tr>
      <w:tr w:rsidR="00DE6C7F" w:rsidRPr="00D04609" w14:paraId="0B01D1A5" w14:textId="77777777" w:rsidTr="004F2C33">
        <w:tc>
          <w:tcPr>
            <w:tcW w:w="1183" w:type="dxa"/>
          </w:tcPr>
          <w:p w14:paraId="53F3D0D0" w14:textId="1FBD81AD" w:rsidR="00DE6C7F" w:rsidRPr="00D04609" w:rsidRDefault="00DE6C7F" w:rsidP="00BC6175">
            <w:pPr>
              <w:spacing w:line="276" w:lineRule="auto"/>
              <w:rPr>
                <w:sz w:val="24"/>
                <w:lang w:val="en-GB"/>
              </w:rPr>
            </w:pPr>
            <w:r w:rsidRPr="00D04609">
              <w:rPr>
                <w:sz w:val="24"/>
                <w:lang w:val="en-GB"/>
              </w:rPr>
              <w:t>C-5</w:t>
            </w:r>
          </w:p>
        </w:tc>
        <w:tc>
          <w:tcPr>
            <w:tcW w:w="1366" w:type="dxa"/>
            <w:vAlign w:val="center"/>
          </w:tcPr>
          <w:p w14:paraId="4B9EA1FD" w14:textId="48C0159D" w:rsidR="00DE6C7F" w:rsidRPr="00D04609" w:rsidRDefault="00DE6C7F" w:rsidP="00BC6175">
            <w:pPr>
              <w:spacing w:line="276" w:lineRule="auto"/>
              <w:rPr>
                <w:sz w:val="24"/>
                <w:lang w:val="en-GB"/>
              </w:rPr>
            </w:pPr>
            <w:r w:rsidRPr="00D04609">
              <w:rPr>
                <w:sz w:val="24"/>
                <w:lang w:val="en-GB"/>
              </w:rPr>
              <w:t>Caecal</w:t>
            </w:r>
          </w:p>
        </w:tc>
        <w:tc>
          <w:tcPr>
            <w:tcW w:w="1103" w:type="dxa"/>
            <w:vAlign w:val="center"/>
          </w:tcPr>
          <w:p w14:paraId="1FB94C5E" w14:textId="0B4AB57C" w:rsidR="00DE6C7F" w:rsidRPr="00D04609" w:rsidRDefault="00DE6C7F" w:rsidP="00BC6175">
            <w:pPr>
              <w:spacing w:line="276" w:lineRule="auto"/>
              <w:rPr>
                <w:sz w:val="24"/>
                <w:lang w:val="en-GB"/>
              </w:rPr>
            </w:pPr>
            <w:r w:rsidRPr="00D04609">
              <w:rPr>
                <w:sz w:val="24"/>
                <w:lang w:val="en-GB"/>
              </w:rPr>
              <w:t>pig</w:t>
            </w:r>
          </w:p>
        </w:tc>
        <w:tc>
          <w:tcPr>
            <w:tcW w:w="2392" w:type="dxa"/>
            <w:vAlign w:val="center"/>
          </w:tcPr>
          <w:p w14:paraId="22B36361" w14:textId="01839FA8" w:rsidR="00DE6C7F" w:rsidRPr="00D04609" w:rsidRDefault="00DE6C7F" w:rsidP="00BC6175">
            <w:pPr>
              <w:spacing w:line="276" w:lineRule="auto"/>
              <w:rPr>
                <w:sz w:val="24"/>
                <w:lang w:val="en-GB"/>
              </w:rPr>
            </w:pPr>
            <w:r w:rsidRPr="00D04609">
              <w:rPr>
                <w:i/>
                <w:sz w:val="24"/>
                <w:szCs w:val="24"/>
              </w:rPr>
              <w:t>K. pneumoniae</w:t>
            </w:r>
          </w:p>
        </w:tc>
        <w:tc>
          <w:tcPr>
            <w:tcW w:w="1261" w:type="dxa"/>
            <w:vAlign w:val="center"/>
          </w:tcPr>
          <w:p w14:paraId="56F840AD" w14:textId="24D76701" w:rsidR="00DE6C7F" w:rsidRPr="00D04609" w:rsidRDefault="00DE6C7F" w:rsidP="00BC6175">
            <w:pPr>
              <w:spacing w:line="276" w:lineRule="auto"/>
              <w:rPr>
                <w:sz w:val="24"/>
                <w:lang w:val="en-GB"/>
              </w:rPr>
            </w:pPr>
            <w:r w:rsidRPr="00D04609">
              <w:rPr>
                <w:sz w:val="24"/>
                <w:szCs w:val="24"/>
              </w:rPr>
              <w:t>OXA-48</w:t>
            </w:r>
          </w:p>
        </w:tc>
        <w:tc>
          <w:tcPr>
            <w:tcW w:w="1983" w:type="dxa"/>
            <w:vAlign w:val="center"/>
          </w:tcPr>
          <w:p w14:paraId="0CD60EC8" w14:textId="25D0EB6A" w:rsidR="00DE6C7F" w:rsidRPr="00D04609" w:rsidRDefault="00DE6C7F" w:rsidP="00BC6175">
            <w:pPr>
              <w:spacing w:line="276" w:lineRule="auto"/>
              <w:rPr>
                <w:sz w:val="24"/>
                <w:lang w:val="en-GB"/>
              </w:rPr>
            </w:pPr>
            <w:r w:rsidRPr="00D04609">
              <w:rPr>
                <w:sz w:val="24"/>
                <w:lang w:val="en-GB"/>
              </w:rPr>
              <w:t>1000 CFU/g</w:t>
            </w:r>
          </w:p>
        </w:tc>
      </w:tr>
      <w:tr w:rsidR="00DE6C7F" w:rsidRPr="00D04609" w14:paraId="03F6BB8F" w14:textId="77777777" w:rsidTr="004F2C33">
        <w:tc>
          <w:tcPr>
            <w:tcW w:w="1183" w:type="dxa"/>
          </w:tcPr>
          <w:p w14:paraId="5FD46940" w14:textId="7918E779" w:rsidR="00DE6C7F" w:rsidRPr="00D04609" w:rsidRDefault="00DE6C7F" w:rsidP="00BC6175">
            <w:pPr>
              <w:spacing w:line="276" w:lineRule="auto"/>
              <w:rPr>
                <w:sz w:val="24"/>
                <w:lang w:val="en-GB"/>
              </w:rPr>
            </w:pPr>
            <w:r w:rsidRPr="00D04609">
              <w:rPr>
                <w:sz w:val="24"/>
                <w:lang w:val="en-GB"/>
              </w:rPr>
              <w:t>C-6</w:t>
            </w:r>
          </w:p>
        </w:tc>
        <w:tc>
          <w:tcPr>
            <w:tcW w:w="1366" w:type="dxa"/>
            <w:vAlign w:val="center"/>
          </w:tcPr>
          <w:p w14:paraId="72D6B2EF" w14:textId="6219CB93" w:rsidR="00DE6C7F" w:rsidRPr="00D04609" w:rsidRDefault="00DE6C7F" w:rsidP="00BC6175">
            <w:pPr>
              <w:spacing w:line="276" w:lineRule="auto"/>
              <w:rPr>
                <w:sz w:val="24"/>
                <w:lang w:val="en-GB"/>
              </w:rPr>
            </w:pPr>
            <w:r w:rsidRPr="00D04609">
              <w:rPr>
                <w:sz w:val="24"/>
                <w:lang w:val="en-GB"/>
              </w:rPr>
              <w:t>Caecal</w:t>
            </w:r>
          </w:p>
        </w:tc>
        <w:tc>
          <w:tcPr>
            <w:tcW w:w="1103" w:type="dxa"/>
            <w:vAlign w:val="center"/>
          </w:tcPr>
          <w:p w14:paraId="319B703D" w14:textId="50386D7F" w:rsidR="00DE6C7F" w:rsidRPr="00D04609" w:rsidRDefault="00DE6C7F" w:rsidP="00BC6175">
            <w:pPr>
              <w:spacing w:line="276" w:lineRule="auto"/>
              <w:rPr>
                <w:sz w:val="24"/>
                <w:lang w:val="en-GB"/>
              </w:rPr>
            </w:pPr>
            <w:r w:rsidRPr="00D04609">
              <w:rPr>
                <w:sz w:val="24"/>
                <w:lang w:val="en-GB"/>
              </w:rPr>
              <w:t>pig</w:t>
            </w:r>
          </w:p>
        </w:tc>
        <w:tc>
          <w:tcPr>
            <w:tcW w:w="2392" w:type="dxa"/>
            <w:vAlign w:val="center"/>
          </w:tcPr>
          <w:p w14:paraId="332D9FEA" w14:textId="12793F73" w:rsidR="00DE6C7F" w:rsidRPr="00D04609" w:rsidRDefault="00DE6C7F" w:rsidP="00BC6175">
            <w:pPr>
              <w:spacing w:line="276" w:lineRule="auto"/>
              <w:rPr>
                <w:sz w:val="24"/>
                <w:lang w:val="en-GB"/>
              </w:rPr>
            </w:pPr>
            <w:r w:rsidRPr="00D04609">
              <w:rPr>
                <w:i/>
                <w:sz w:val="24"/>
                <w:szCs w:val="24"/>
              </w:rPr>
              <w:t>K. pneumoniae</w:t>
            </w:r>
          </w:p>
        </w:tc>
        <w:tc>
          <w:tcPr>
            <w:tcW w:w="1261" w:type="dxa"/>
            <w:vAlign w:val="center"/>
          </w:tcPr>
          <w:p w14:paraId="785C9FFB" w14:textId="47CFB0D6" w:rsidR="00DE6C7F" w:rsidRPr="00D04609" w:rsidRDefault="00DE6C7F" w:rsidP="00BC6175">
            <w:pPr>
              <w:spacing w:line="276" w:lineRule="auto"/>
              <w:rPr>
                <w:sz w:val="24"/>
                <w:lang w:val="en-GB"/>
              </w:rPr>
            </w:pPr>
            <w:r w:rsidRPr="00D04609">
              <w:rPr>
                <w:sz w:val="24"/>
                <w:szCs w:val="24"/>
              </w:rPr>
              <w:t>VIM-1</w:t>
            </w:r>
          </w:p>
        </w:tc>
        <w:tc>
          <w:tcPr>
            <w:tcW w:w="1983" w:type="dxa"/>
            <w:vAlign w:val="center"/>
          </w:tcPr>
          <w:p w14:paraId="1472676F" w14:textId="2E0F8104" w:rsidR="00DE6C7F" w:rsidRPr="00D04609" w:rsidRDefault="00DE6C7F" w:rsidP="00BC6175">
            <w:pPr>
              <w:spacing w:line="276" w:lineRule="auto"/>
              <w:rPr>
                <w:sz w:val="24"/>
                <w:lang w:val="en-GB"/>
              </w:rPr>
            </w:pPr>
            <w:r w:rsidRPr="00D04609">
              <w:rPr>
                <w:sz w:val="24"/>
                <w:lang w:val="en-GB"/>
              </w:rPr>
              <w:t xml:space="preserve">100 CFU/g </w:t>
            </w:r>
          </w:p>
        </w:tc>
      </w:tr>
      <w:tr w:rsidR="00DE6C7F" w:rsidRPr="00D04609" w14:paraId="07E3F89C" w14:textId="77777777" w:rsidTr="004F2C33">
        <w:tc>
          <w:tcPr>
            <w:tcW w:w="1183" w:type="dxa"/>
          </w:tcPr>
          <w:p w14:paraId="2B861333" w14:textId="2C6C437F" w:rsidR="00DE6C7F" w:rsidRPr="00D04609" w:rsidRDefault="00DE6C7F" w:rsidP="00BC6175">
            <w:pPr>
              <w:spacing w:line="276" w:lineRule="auto"/>
              <w:rPr>
                <w:sz w:val="24"/>
                <w:lang w:val="en-GB"/>
              </w:rPr>
            </w:pPr>
            <w:r w:rsidRPr="00D04609">
              <w:rPr>
                <w:sz w:val="24"/>
                <w:lang w:val="en-GB"/>
              </w:rPr>
              <w:t>C-7</w:t>
            </w:r>
          </w:p>
        </w:tc>
        <w:tc>
          <w:tcPr>
            <w:tcW w:w="1366" w:type="dxa"/>
            <w:vAlign w:val="center"/>
          </w:tcPr>
          <w:p w14:paraId="519B527C" w14:textId="7999A389" w:rsidR="00DE6C7F" w:rsidRPr="00D04609" w:rsidRDefault="00DE6C7F" w:rsidP="00BC6175">
            <w:pPr>
              <w:spacing w:line="276" w:lineRule="auto"/>
              <w:rPr>
                <w:sz w:val="24"/>
                <w:lang w:val="en-GB"/>
              </w:rPr>
            </w:pPr>
            <w:r w:rsidRPr="00D04609">
              <w:rPr>
                <w:sz w:val="24"/>
                <w:lang w:val="en-GB"/>
              </w:rPr>
              <w:t>Caecal</w:t>
            </w:r>
          </w:p>
        </w:tc>
        <w:tc>
          <w:tcPr>
            <w:tcW w:w="1103" w:type="dxa"/>
            <w:vAlign w:val="center"/>
          </w:tcPr>
          <w:p w14:paraId="4EB83969" w14:textId="1EA4414D" w:rsidR="00DE6C7F" w:rsidRPr="00D04609" w:rsidRDefault="00DE6C7F" w:rsidP="00BC6175">
            <w:pPr>
              <w:spacing w:line="276" w:lineRule="auto"/>
              <w:rPr>
                <w:sz w:val="24"/>
                <w:lang w:val="en-GB"/>
              </w:rPr>
            </w:pPr>
            <w:r w:rsidRPr="00D04609">
              <w:rPr>
                <w:sz w:val="24"/>
                <w:lang w:val="en-GB"/>
              </w:rPr>
              <w:t>pig</w:t>
            </w:r>
          </w:p>
        </w:tc>
        <w:tc>
          <w:tcPr>
            <w:tcW w:w="2392" w:type="dxa"/>
            <w:vAlign w:val="center"/>
          </w:tcPr>
          <w:p w14:paraId="0C7F4D3C" w14:textId="6D1E7E19" w:rsidR="00DE6C7F" w:rsidRPr="00D04609" w:rsidRDefault="00DE6C7F" w:rsidP="00BC6175">
            <w:pPr>
              <w:spacing w:line="276" w:lineRule="auto"/>
              <w:rPr>
                <w:sz w:val="24"/>
                <w:lang w:val="en-GB"/>
              </w:rPr>
            </w:pPr>
            <w:r w:rsidRPr="00D04609">
              <w:rPr>
                <w:i/>
                <w:sz w:val="24"/>
                <w:szCs w:val="24"/>
              </w:rPr>
              <w:t>Salmonella</w:t>
            </w:r>
            <w:r w:rsidRPr="00D04609">
              <w:rPr>
                <w:sz w:val="24"/>
                <w:szCs w:val="24"/>
              </w:rPr>
              <w:t xml:space="preserve"> Kentucky</w:t>
            </w:r>
          </w:p>
        </w:tc>
        <w:tc>
          <w:tcPr>
            <w:tcW w:w="1261" w:type="dxa"/>
            <w:vAlign w:val="center"/>
          </w:tcPr>
          <w:p w14:paraId="0AC2B358" w14:textId="6E9FA6A1" w:rsidR="00DE6C7F" w:rsidRPr="00D04609" w:rsidRDefault="00DE6C7F" w:rsidP="00BC6175">
            <w:pPr>
              <w:spacing w:line="276" w:lineRule="auto"/>
              <w:rPr>
                <w:sz w:val="24"/>
                <w:lang w:val="en-GB"/>
              </w:rPr>
            </w:pPr>
            <w:r w:rsidRPr="00D04609">
              <w:rPr>
                <w:sz w:val="24"/>
                <w:szCs w:val="24"/>
              </w:rPr>
              <w:t>NDM</w:t>
            </w:r>
          </w:p>
        </w:tc>
        <w:tc>
          <w:tcPr>
            <w:tcW w:w="1983" w:type="dxa"/>
            <w:vAlign w:val="center"/>
          </w:tcPr>
          <w:p w14:paraId="6A66E173" w14:textId="0B4E84DE" w:rsidR="00DE6C7F" w:rsidRPr="00D04609" w:rsidRDefault="00DE6C7F" w:rsidP="00BC6175">
            <w:pPr>
              <w:spacing w:line="276" w:lineRule="auto"/>
              <w:rPr>
                <w:sz w:val="24"/>
                <w:lang w:val="en-GB"/>
              </w:rPr>
            </w:pPr>
            <w:r w:rsidRPr="00D04609">
              <w:rPr>
                <w:sz w:val="24"/>
                <w:lang w:val="en-GB"/>
              </w:rPr>
              <w:t xml:space="preserve">100 CFU/g </w:t>
            </w:r>
          </w:p>
        </w:tc>
      </w:tr>
      <w:tr w:rsidR="00DE6C7F" w:rsidRPr="00D04609" w14:paraId="161D26AE" w14:textId="77777777" w:rsidTr="004F2C33">
        <w:tc>
          <w:tcPr>
            <w:tcW w:w="1183" w:type="dxa"/>
          </w:tcPr>
          <w:p w14:paraId="4FC52780" w14:textId="74F4C188" w:rsidR="00DE6C7F" w:rsidRPr="00D04609" w:rsidRDefault="00DE6C7F" w:rsidP="00BC6175">
            <w:pPr>
              <w:spacing w:line="276" w:lineRule="auto"/>
              <w:rPr>
                <w:sz w:val="24"/>
                <w:lang w:val="en-GB"/>
              </w:rPr>
            </w:pPr>
            <w:r w:rsidRPr="00D04609">
              <w:rPr>
                <w:sz w:val="24"/>
                <w:lang w:val="en-GB"/>
              </w:rPr>
              <w:t>C-8</w:t>
            </w:r>
          </w:p>
        </w:tc>
        <w:tc>
          <w:tcPr>
            <w:tcW w:w="1366" w:type="dxa"/>
            <w:vAlign w:val="center"/>
          </w:tcPr>
          <w:p w14:paraId="5989477E" w14:textId="6D8178CD" w:rsidR="00DE6C7F" w:rsidRPr="00D04609" w:rsidRDefault="00DE6C7F" w:rsidP="00BC6175">
            <w:pPr>
              <w:spacing w:line="276" w:lineRule="auto"/>
              <w:rPr>
                <w:sz w:val="24"/>
                <w:lang w:val="en-GB"/>
              </w:rPr>
            </w:pPr>
            <w:r w:rsidRPr="00D04609">
              <w:rPr>
                <w:sz w:val="24"/>
                <w:lang w:val="en-GB"/>
              </w:rPr>
              <w:t>Caecal</w:t>
            </w:r>
          </w:p>
        </w:tc>
        <w:tc>
          <w:tcPr>
            <w:tcW w:w="1103" w:type="dxa"/>
            <w:vAlign w:val="center"/>
          </w:tcPr>
          <w:p w14:paraId="02889F7E" w14:textId="40C24AC4" w:rsidR="00DE6C7F" w:rsidRPr="00D04609" w:rsidRDefault="00DE6C7F" w:rsidP="00BC6175">
            <w:pPr>
              <w:spacing w:line="276" w:lineRule="auto"/>
              <w:rPr>
                <w:sz w:val="24"/>
                <w:lang w:val="en-GB"/>
              </w:rPr>
            </w:pPr>
            <w:r w:rsidRPr="00D04609">
              <w:rPr>
                <w:sz w:val="24"/>
                <w:lang w:val="en-GB"/>
              </w:rPr>
              <w:t>pig</w:t>
            </w:r>
          </w:p>
        </w:tc>
        <w:tc>
          <w:tcPr>
            <w:tcW w:w="2392" w:type="dxa"/>
            <w:vAlign w:val="center"/>
          </w:tcPr>
          <w:p w14:paraId="4E5B5BC5" w14:textId="19E0A859" w:rsidR="00DE6C7F" w:rsidRPr="00D04609" w:rsidRDefault="00DE6C7F" w:rsidP="00BC6175">
            <w:pPr>
              <w:spacing w:line="276" w:lineRule="auto"/>
              <w:rPr>
                <w:sz w:val="24"/>
                <w:lang w:val="en-GB"/>
              </w:rPr>
            </w:pPr>
            <w:r w:rsidRPr="00D04609">
              <w:rPr>
                <w:i/>
                <w:sz w:val="24"/>
                <w:lang w:val="en-GB"/>
              </w:rPr>
              <w:t>E. coli</w:t>
            </w:r>
            <w:r w:rsidRPr="00D04609">
              <w:rPr>
                <w:sz w:val="24"/>
                <w:lang w:val="en-GB"/>
              </w:rPr>
              <w:t xml:space="preserve"> ATCC25922</w:t>
            </w:r>
          </w:p>
        </w:tc>
        <w:tc>
          <w:tcPr>
            <w:tcW w:w="1261" w:type="dxa"/>
            <w:vAlign w:val="center"/>
          </w:tcPr>
          <w:p w14:paraId="21DC7AD9" w14:textId="231A78A2" w:rsidR="00DE6C7F" w:rsidRPr="00D04609" w:rsidRDefault="00DE6C7F" w:rsidP="00BC6175">
            <w:pPr>
              <w:spacing w:line="276" w:lineRule="auto"/>
              <w:rPr>
                <w:sz w:val="24"/>
                <w:lang w:val="en-GB"/>
              </w:rPr>
            </w:pPr>
            <w:r w:rsidRPr="00D04609">
              <w:rPr>
                <w:sz w:val="24"/>
                <w:lang w:val="en-GB"/>
              </w:rPr>
              <w:t>-</w:t>
            </w:r>
          </w:p>
        </w:tc>
        <w:tc>
          <w:tcPr>
            <w:tcW w:w="1983" w:type="dxa"/>
            <w:vAlign w:val="center"/>
          </w:tcPr>
          <w:p w14:paraId="22619EFD" w14:textId="19999472" w:rsidR="00DE6C7F" w:rsidRPr="00D04609" w:rsidRDefault="00DE6C7F" w:rsidP="00BC6175">
            <w:pPr>
              <w:spacing w:line="276" w:lineRule="auto"/>
              <w:rPr>
                <w:sz w:val="24"/>
                <w:lang w:val="en-GB"/>
              </w:rPr>
            </w:pPr>
            <w:r w:rsidRPr="00D04609">
              <w:rPr>
                <w:sz w:val="24"/>
                <w:lang w:val="en-GB"/>
              </w:rPr>
              <w:t>100 CFU/g</w:t>
            </w:r>
          </w:p>
        </w:tc>
      </w:tr>
    </w:tbl>
    <w:p w14:paraId="74CC4A28" w14:textId="42A440BA" w:rsidR="0021199F" w:rsidRDefault="0021199F" w:rsidP="00BC6175">
      <w:pPr>
        <w:pStyle w:val="Listeavsnitt"/>
        <w:numPr>
          <w:ilvl w:val="0"/>
          <w:numId w:val="1"/>
        </w:numPr>
        <w:spacing w:line="276" w:lineRule="auto"/>
        <w:rPr>
          <w:rFonts w:asciiTheme="minorHAnsi" w:hAnsiTheme="minorHAnsi"/>
          <w:b/>
          <w:color w:val="1F4E79" w:themeColor="accent1" w:themeShade="80"/>
          <w:sz w:val="24"/>
          <w:szCs w:val="24"/>
          <w:lang w:val="en-GB"/>
        </w:rPr>
      </w:pPr>
      <w:r w:rsidRPr="00D04609">
        <w:rPr>
          <w:rFonts w:asciiTheme="minorHAnsi" w:hAnsiTheme="minorHAnsi"/>
          <w:b/>
          <w:color w:val="1F4E79" w:themeColor="accent1" w:themeShade="80"/>
          <w:sz w:val="24"/>
          <w:szCs w:val="24"/>
          <w:lang w:val="en-GB"/>
        </w:rPr>
        <w:lastRenderedPageBreak/>
        <w:t xml:space="preserve">Performing the pre-ring trial: </w:t>
      </w:r>
      <w:r w:rsidR="003C3549" w:rsidRPr="00D04609">
        <w:rPr>
          <w:rFonts w:asciiTheme="minorHAnsi" w:hAnsiTheme="minorHAnsi"/>
          <w:b/>
          <w:color w:val="1F4E79" w:themeColor="accent1" w:themeShade="80"/>
          <w:sz w:val="24"/>
          <w:szCs w:val="24"/>
          <w:lang w:val="en-GB"/>
        </w:rPr>
        <w:t>L</w:t>
      </w:r>
      <w:r w:rsidRPr="00D04609">
        <w:rPr>
          <w:rFonts w:asciiTheme="minorHAnsi" w:hAnsiTheme="minorHAnsi"/>
          <w:b/>
          <w:color w:val="1F4E79" w:themeColor="accent1" w:themeShade="80"/>
          <w:sz w:val="24"/>
          <w:szCs w:val="24"/>
          <w:lang w:val="en-GB"/>
        </w:rPr>
        <w:t>ist of consumables and reagents</w:t>
      </w:r>
      <w:r w:rsidR="00D11DFC">
        <w:rPr>
          <w:rFonts w:asciiTheme="minorHAnsi" w:hAnsiTheme="minorHAnsi"/>
          <w:b/>
          <w:color w:val="1F4E79" w:themeColor="accent1" w:themeShade="80"/>
          <w:sz w:val="24"/>
          <w:szCs w:val="24"/>
          <w:lang w:val="en-GB"/>
        </w:rPr>
        <w:t xml:space="preserve"> </w:t>
      </w:r>
      <w:r w:rsidR="00BC6175">
        <w:rPr>
          <w:rFonts w:asciiTheme="minorHAnsi" w:hAnsiTheme="minorHAnsi"/>
          <w:b/>
          <w:color w:val="1F4E79" w:themeColor="accent1" w:themeShade="80"/>
          <w:sz w:val="24"/>
          <w:szCs w:val="24"/>
          <w:lang w:val="en-GB"/>
        </w:rPr>
        <w:t xml:space="preserve">needed </w:t>
      </w:r>
      <w:r w:rsidR="00D11DFC">
        <w:rPr>
          <w:rFonts w:asciiTheme="minorHAnsi" w:hAnsiTheme="minorHAnsi"/>
          <w:b/>
          <w:color w:val="1F4E79" w:themeColor="accent1" w:themeShade="80"/>
          <w:sz w:val="24"/>
          <w:szCs w:val="24"/>
          <w:lang w:val="en-GB"/>
        </w:rPr>
        <w:t>(see also appendix 2)</w:t>
      </w:r>
    </w:p>
    <w:p w14:paraId="325403E7" w14:textId="77777777" w:rsidR="00BC6175" w:rsidRPr="00D04609" w:rsidRDefault="00BC6175" w:rsidP="00BC6175">
      <w:pPr>
        <w:pStyle w:val="Listeavsnitt"/>
        <w:spacing w:line="276" w:lineRule="auto"/>
        <w:ind w:left="360"/>
        <w:rPr>
          <w:rFonts w:asciiTheme="minorHAnsi" w:hAnsiTheme="minorHAnsi"/>
          <w:b/>
          <w:color w:val="1F4E79" w:themeColor="accent1" w:themeShade="80"/>
          <w:sz w:val="24"/>
          <w:szCs w:val="24"/>
          <w:lang w:val="en-GB"/>
        </w:rPr>
      </w:pPr>
    </w:p>
    <w:p w14:paraId="01272E53" w14:textId="77777777" w:rsidR="0021199F" w:rsidRPr="00D04609" w:rsidRDefault="0021199F" w:rsidP="00BC6175">
      <w:pPr>
        <w:spacing w:after="0" w:line="276" w:lineRule="auto"/>
        <w:rPr>
          <w:sz w:val="24"/>
          <w:szCs w:val="24"/>
          <w:lang w:val="en-GB"/>
        </w:rPr>
      </w:pPr>
      <w:r w:rsidRPr="00D04609">
        <w:rPr>
          <w:sz w:val="24"/>
          <w:szCs w:val="24"/>
          <w:lang w:val="en-GB"/>
        </w:rPr>
        <w:t>Buffered peptone water (BPW-ISO)</w:t>
      </w:r>
    </w:p>
    <w:p w14:paraId="5728D941" w14:textId="77777777" w:rsidR="0021199F" w:rsidRPr="00D04609" w:rsidRDefault="0021199F" w:rsidP="00BC6175">
      <w:pPr>
        <w:spacing w:after="0" w:line="276" w:lineRule="auto"/>
        <w:rPr>
          <w:sz w:val="24"/>
          <w:szCs w:val="24"/>
          <w:lang w:val="en-GB"/>
        </w:rPr>
      </w:pPr>
      <w:r w:rsidRPr="00D04609">
        <w:rPr>
          <w:sz w:val="24"/>
          <w:szCs w:val="24"/>
          <w:lang w:val="en-GB"/>
        </w:rPr>
        <w:t>Stomacher bags</w:t>
      </w:r>
    </w:p>
    <w:p w14:paraId="552367CF" w14:textId="77777777" w:rsidR="0021199F" w:rsidRPr="00D04609" w:rsidRDefault="0021199F" w:rsidP="00BC6175">
      <w:pPr>
        <w:spacing w:after="0" w:line="276" w:lineRule="auto"/>
        <w:rPr>
          <w:sz w:val="24"/>
          <w:szCs w:val="24"/>
          <w:lang w:val="en-GB"/>
        </w:rPr>
      </w:pPr>
      <w:r w:rsidRPr="00D04609">
        <w:rPr>
          <w:sz w:val="24"/>
          <w:szCs w:val="24"/>
          <w:lang w:val="en-GB"/>
        </w:rPr>
        <w:t>50 mL falcon tubes</w:t>
      </w:r>
    </w:p>
    <w:p w14:paraId="4A52434B" w14:textId="77777777" w:rsidR="0021199F" w:rsidRPr="00D04609" w:rsidRDefault="0021199F" w:rsidP="00BC6175">
      <w:pPr>
        <w:spacing w:after="0" w:line="276" w:lineRule="auto"/>
        <w:rPr>
          <w:sz w:val="24"/>
          <w:szCs w:val="24"/>
          <w:lang w:val="en-GB"/>
        </w:rPr>
      </w:pPr>
      <w:r w:rsidRPr="00D04609">
        <w:rPr>
          <w:sz w:val="24"/>
          <w:szCs w:val="24"/>
          <w:lang w:val="en-GB"/>
        </w:rPr>
        <w:t>Sterile loops</w:t>
      </w:r>
    </w:p>
    <w:p w14:paraId="50EC7EF1" w14:textId="77777777" w:rsidR="005730BF" w:rsidRPr="00D04609" w:rsidRDefault="005730BF" w:rsidP="00BC6175">
      <w:pPr>
        <w:spacing w:after="0" w:line="276" w:lineRule="auto"/>
        <w:rPr>
          <w:sz w:val="24"/>
          <w:szCs w:val="24"/>
          <w:lang w:val="en-GB"/>
        </w:rPr>
      </w:pPr>
      <w:r w:rsidRPr="00D04609">
        <w:rPr>
          <w:sz w:val="24"/>
          <w:szCs w:val="24"/>
          <w:lang w:val="en-GB"/>
        </w:rPr>
        <w:t>Cation Adjusted Mueller Hinton Broth with TES (CAMHBT)</w:t>
      </w:r>
    </w:p>
    <w:p w14:paraId="1BCED691" w14:textId="77777777" w:rsidR="0021199F" w:rsidRPr="00D04609" w:rsidRDefault="0021199F" w:rsidP="00BC6175">
      <w:pPr>
        <w:spacing w:after="0" w:line="276" w:lineRule="auto"/>
        <w:rPr>
          <w:sz w:val="24"/>
          <w:szCs w:val="24"/>
          <w:lang w:val="en-GB"/>
        </w:rPr>
      </w:pPr>
      <w:r w:rsidRPr="00D04609">
        <w:rPr>
          <w:sz w:val="24"/>
          <w:szCs w:val="24"/>
          <w:lang w:val="en-GB"/>
        </w:rPr>
        <w:t xml:space="preserve">EUVSEC/EUVSEC2 </w:t>
      </w:r>
    </w:p>
    <w:p w14:paraId="690A4B8B" w14:textId="77777777" w:rsidR="003C3549" w:rsidRPr="00D04609" w:rsidRDefault="003C3549" w:rsidP="00BC6175">
      <w:pPr>
        <w:spacing w:after="0" w:line="276" w:lineRule="auto"/>
        <w:rPr>
          <w:sz w:val="24"/>
          <w:szCs w:val="24"/>
          <w:lang w:val="en-GB"/>
        </w:rPr>
      </w:pPr>
    </w:p>
    <w:p w14:paraId="4B010FA7" w14:textId="77777777" w:rsidR="003C3549" w:rsidRDefault="003C3549" w:rsidP="00BC6175">
      <w:pPr>
        <w:pStyle w:val="Listeavsnitt"/>
        <w:numPr>
          <w:ilvl w:val="0"/>
          <w:numId w:val="1"/>
        </w:numPr>
        <w:spacing w:line="276" w:lineRule="auto"/>
        <w:rPr>
          <w:rFonts w:asciiTheme="minorHAnsi" w:hAnsiTheme="minorHAnsi"/>
          <w:b/>
          <w:color w:val="1F4E79" w:themeColor="accent1" w:themeShade="80"/>
          <w:sz w:val="24"/>
          <w:szCs w:val="24"/>
          <w:lang w:val="en-GB"/>
        </w:rPr>
      </w:pPr>
      <w:r w:rsidRPr="00D04609">
        <w:rPr>
          <w:rFonts w:asciiTheme="minorHAnsi" w:hAnsiTheme="minorHAnsi"/>
          <w:b/>
          <w:color w:val="1F4E79" w:themeColor="accent1" w:themeShade="80"/>
          <w:sz w:val="24"/>
          <w:szCs w:val="24"/>
          <w:lang w:val="en-GB"/>
        </w:rPr>
        <w:t>Performing the pre-ring trial: Protocol</w:t>
      </w:r>
    </w:p>
    <w:p w14:paraId="5C2670B6" w14:textId="77777777" w:rsidR="00BC6175" w:rsidRPr="00D04609" w:rsidRDefault="00BC6175" w:rsidP="00BC6175">
      <w:pPr>
        <w:pStyle w:val="Listeavsnitt"/>
        <w:spacing w:line="276" w:lineRule="auto"/>
        <w:ind w:left="360"/>
        <w:rPr>
          <w:rFonts w:asciiTheme="minorHAnsi" w:hAnsiTheme="minorHAnsi"/>
          <w:b/>
          <w:color w:val="1F4E79" w:themeColor="accent1" w:themeShade="80"/>
          <w:sz w:val="24"/>
          <w:szCs w:val="24"/>
          <w:lang w:val="en-GB"/>
        </w:rPr>
      </w:pPr>
    </w:p>
    <w:p w14:paraId="02C252B0" w14:textId="77777777" w:rsidR="003C3549" w:rsidRDefault="003C3549" w:rsidP="00BC6175">
      <w:pPr>
        <w:pStyle w:val="Listeavsnitt"/>
        <w:numPr>
          <w:ilvl w:val="1"/>
          <w:numId w:val="8"/>
        </w:numPr>
        <w:spacing w:line="276" w:lineRule="auto"/>
        <w:rPr>
          <w:rFonts w:asciiTheme="minorHAnsi" w:hAnsiTheme="minorHAnsi"/>
          <w:i/>
          <w:color w:val="1F4E79" w:themeColor="accent1" w:themeShade="80"/>
          <w:sz w:val="24"/>
          <w:szCs w:val="24"/>
          <w:lang w:val="en-GB"/>
        </w:rPr>
      </w:pPr>
      <w:r w:rsidRPr="00D04609">
        <w:rPr>
          <w:rFonts w:asciiTheme="minorHAnsi" w:hAnsiTheme="minorHAnsi"/>
          <w:i/>
          <w:color w:val="1F4E79" w:themeColor="accent1" w:themeShade="80"/>
          <w:sz w:val="24"/>
          <w:szCs w:val="24"/>
          <w:lang w:val="en-GB"/>
        </w:rPr>
        <w:t>Detection</w:t>
      </w:r>
    </w:p>
    <w:p w14:paraId="37F1FF0A" w14:textId="77777777" w:rsidR="00BC6175" w:rsidRPr="00D04609" w:rsidRDefault="00BC6175" w:rsidP="00BC6175">
      <w:pPr>
        <w:pStyle w:val="Listeavsnitt"/>
        <w:spacing w:line="276" w:lineRule="auto"/>
        <w:ind w:left="360"/>
        <w:rPr>
          <w:rFonts w:asciiTheme="minorHAnsi" w:hAnsiTheme="minorHAnsi"/>
          <w:i/>
          <w:color w:val="1F4E79" w:themeColor="accent1" w:themeShade="80"/>
          <w:sz w:val="24"/>
          <w:szCs w:val="24"/>
          <w:lang w:val="en-GB"/>
        </w:rPr>
      </w:pPr>
    </w:p>
    <w:p w14:paraId="49BECE02" w14:textId="3C4BD53E" w:rsidR="00BC6175" w:rsidRPr="00301CC8" w:rsidRDefault="003C3549" w:rsidP="00BC6175">
      <w:pPr>
        <w:pStyle w:val="Listeavsnitt"/>
        <w:numPr>
          <w:ilvl w:val="2"/>
          <w:numId w:val="8"/>
        </w:numPr>
        <w:spacing w:line="276" w:lineRule="auto"/>
        <w:rPr>
          <w:rFonts w:asciiTheme="minorHAnsi" w:hAnsiTheme="minorHAnsi"/>
          <w:i/>
          <w:color w:val="1F4E79" w:themeColor="accent1" w:themeShade="80"/>
          <w:sz w:val="24"/>
          <w:szCs w:val="24"/>
          <w:lang w:val="en-GB"/>
        </w:rPr>
      </w:pPr>
      <w:r w:rsidRPr="00D04609">
        <w:rPr>
          <w:rFonts w:asciiTheme="minorHAnsi" w:hAnsiTheme="minorHAnsi"/>
          <w:i/>
          <w:color w:val="1F4E79" w:themeColor="accent1" w:themeShade="80"/>
          <w:sz w:val="24"/>
          <w:szCs w:val="24"/>
          <w:lang w:val="en-GB"/>
        </w:rPr>
        <w:t>Pre-enrichment</w:t>
      </w:r>
    </w:p>
    <w:tbl>
      <w:tblPr>
        <w:tblStyle w:val="Tabellrutenett"/>
        <w:tblW w:w="0" w:type="auto"/>
        <w:tblLook w:val="04A0" w:firstRow="1" w:lastRow="0" w:firstColumn="1" w:lastColumn="0" w:noHBand="0" w:noVBand="1"/>
      </w:tblPr>
      <w:tblGrid>
        <w:gridCol w:w="3020"/>
        <w:gridCol w:w="3021"/>
      </w:tblGrid>
      <w:tr w:rsidR="00BC6175" w:rsidRPr="00D04609" w14:paraId="2E99E328" w14:textId="77777777" w:rsidTr="00BC6175">
        <w:trPr>
          <w:trHeight w:val="397"/>
        </w:trPr>
        <w:tc>
          <w:tcPr>
            <w:tcW w:w="3020" w:type="dxa"/>
            <w:shd w:val="clear" w:color="auto" w:fill="BDD6EE" w:themeFill="accent1" w:themeFillTint="66"/>
            <w:vAlign w:val="center"/>
          </w:tcPr>
          <w:p w14:paraId="5F91C91F" w14:textId="60AC4793" w:rsidR="00BC6175" w:rsidRPr="00D04609" w:rsidRDefault="00BC6175" w:rsidP="00BC6175">
            <w:pPr>
              <w:spacing w:line="276" w:lineRule="auto"/>
              <w:rPr>
                <w:lang w:val="en-GB"/>
              </w:rPr>
            </w:pPr>
            <w:r>
              <w:rPr>
                <w:lang w:val="en-GB"/>
              </w:rPr>
              <w:t>MATRIX - CAECA</w:t>
            </w:r>
          </w:p>
        </w:tc>
        <w:tc>
          <w:tcPr>
            <w:tcW w:w="3021" w:type="dxa"/>
            <w:shd w:val="clear" w:color="auto" w:fill="BDD6EE" w:themeFill="accent1" w:themeFillTint="66"/>
            <w:vAlign w:val="center"/>
          </w:tcPr>
          <w:p w14:paraId="76DD9B40" w14:textId="4C42CEA2" w:rsidR="00BC6175" w:rsidRPr="00D04609" w:rsidRDefault="00BC6175" w:rsidP="00BC6175">
            <w:pPr>
              <w:spacing w:line="276" w:lineRule="auto"/>
              <w:rPr>
                <w:lang w:val="en-GB"/>
              </w:rPr>
            </w:pPr>
            <w:r>
              <w:rPr>
                <w:lang w:val="en-GB"/>
              </w:rPr>
              <w:t>MATRIX - MEAT</w:t>
            </w:r>
          </w:p>
        </w:tc>
      </w:tr>
      <w:tr w:rsidR="003C3549" w:rsidRPr="00D04609" w14:paraId="2C5FE0F1" w14:textId="77777777" w:rsidTr="003C3549">
        <w:trPr>
          <w:trHeight w:val="397"/>
        </w:trPr>
        <w:tc>
          <w:tcPr>
            <w:tcW w:w="3020" w:type="dxa"/>
            <w:vAlign w:val="center"/>
          </w:tcPr>
          <w:p w14:paraId="13068B27" w14:textId="32048375" w:rsidR="003C3549" w:rsidRPr="00D04609" w:rsidRDefault="003C3549" w:rsidP="00BC6175">
            <w:pPr>
              <w:spacing w:line="276" w:lineRule="auto"/>
              <w:rPr>
                <w:lang w:val="en-GB"/>
              </w:rPr>
            </w:pPr>
            <w:r w:rsidRPr="00D04609">
              <w:rPr>
                <w:lang w:val="en-GB"/>
              </w:rPr>
              <w:t>1</w:t>
            </w:r>
            <w:r w:rsidR="00B625B2" w:rsidRPr="00D04609">
              <w:rPr>
                <w:lang w:val="en-GB"/>
              </w:rPr>
              <w:t xml:space="preserve"> </w:t>
            </w:r>
            <w:r w:rsidRPr="00D04609">
              <w:rPr>
                <w:lang w:val="en-GB"/>
              </w:rPr>
              <w:t>g of caecal content</w:t>
            </w:r>
          </w:p>
        </w:tc>
        <w:tc>
          <w:tcPr>
            <w:tcW w:w="3021" w:type="dxa"/>
            <w:vAlign w:val="center"/>
          </w:tcPr>
          <w:p w14:paraId="7D1511FC" w14:textId="77777777" w:rsidR="003C3549" w:rsidRPr="00D04609" w:rsidRDefault="003C3549" w:rsidP="00BC6175">
            <w:pPr>
              <w:spacing w:line="276" w:lineRule="auto"/>
              <w:rPr>
                <w:lang w:val="en-GB"/>
              </w:rPr>
            </w:pPr>
            <w:r w:rsidRPr="00D04609">
              <w:rPr>
                <w:lang w:val="en-GB"/>
              </w:rPr>
              <w:t>10 g of meat</w:t>
            </w:r>
          </w:p>
        </w:tc>
      </w:tr>
      <w:tr w:rsidR="003C3549" w:rsidRPr="00D04609" w14:paraId="5E7CD4B7" w14:textId="77777777" w:rsidTr="003C3549">
        <w:trPr>
          <w:trHeight w:val="397"/>
        </w:trPr>
        <w:tc>
          <w:tcPr>
            <w:tcW w:w="3020" w:type="dxa"/>
            <w:vAlign w:val="center"/>
          </w:tcPr>
          <w:p w14:paraId="754542B5" w14:textId="77777777" w:rsidR="003C3549" w:rsidRPr="00D04609" w:rsidRDefault="003C3549" w:rsidP="00BC6175">
            <w:pPr>
              <w:spacing w:line="276" w:lineRule="auto"/>
              <w:rPr>
                <w:lang w:val="en-GB"/>
              </w:rPr>
            </w:pPr>
            <w:r w:rsidRPr="00D04609">
              <w:rPr>
                <w:lang w:val="en-GB"/>
              </w:rPr>
              <w:t>9 ml BPW-ISO</w:t>
            </w:r>
          </w:p>
        </w:tc>
        <w:tc>
          <w:tcPr>
            <w:tcW w:w="3021" w:type="dxa"/>
            <w:vAlign w:val="center"/>
          </w:tcPr>
          <w:p w14:paraId="7D1D0CB1" w14:textId="23CF9906" w:rsidR="003C3549" w:rsidRPr="00D04609" w:rsidRDefault="00E31DDF" w:rsidP="00BC6175">
            <w:pPr>
              <w:spacing w:line="276" w:lineRule="auto"/>
              <w:rPr>
                <w:lang w:val="en-GB"/>
              </w:rPr>
            </w:pPr>
            <w:r>
              <w:rPr>
                <w:lang w:val="en-GB"/>
              </w:rPr>
              <w:t>90 ml BPW-</w:t>
            </w:r>
            <w:r w:rsidR="003C3549" w:rsidRPr="00D04609">
              <w:rPr>
                <w:lang w:val="en-GB"/>
              </w:rPr>
              <w:t>ISO</w:t>
            </w:r>
          </w:p>
        </w:tc>
      </w:tr>
      <w:tr w:rsidR="003C3549" w:rsidRPr="00D04609" w14:paraId="0B5234DB" w14:textId="77777777" w:rsidTr="003C3549">
        <w:trPr>
          <w:trHeight w:val="397"/>
        </w:trPr>
        <w:tc>
          <w:tcPr>
            <w:tcW w:w="3020" w:type="dxa"/>
            <w:vAlign w:val="center"/>
          </w:tcPr>
          <w:p w14:paraId="75F95867" w14:textId="77777777" w:rsidR="003C3549" w:rsidRPr="00D04609" w:rsidRDefault="003C3549" w:rsidP="00BC6175">
            <w:pPr>
              <w:spacing w:line="276" w:lineRule="auto"/>
              <w:rPr>
                <w:lang w:val="en-GB"/>
              </w:rPr>
            </w:pPr>
            <w:r w:rsidRPr="00D04609">
              <w:rPr>
                <w:lang w:val="en-GB"/>
              </w:rPr>
              <w:t>Incubation 18-24H, 37°C</w:t>
            </w:r>
          </w:p>
        </w:tc>
        <w:tc>
          <w:tcPr>
            <w:tcW w:w="3021" w:type="dxa"/>
            <w:vAlign w:val="center"/>
          </w:tcPr>
          <w:p w14:paraId="79C16525" w14:textId="77777777" w:rsidR="003C3549" w:rsidRPr="00D04609" w:rsidRDefault="003C3549" w:rsidP="00BC6175">
            <w:pPr>
              <w:spacing w:line="276" w:lineRule="auto"/>
              <w:rPr>
                <w:lang w:val="en-GB"/>
              </w:rPr>
            </w:pPr>
            <w:r w:rsidRPr="00D04609">
              <w:rPr>
                <w:lang w:val="en-GB"/>
              </w:rPr>
              <w:t>Incubation 18-24H, 37°C</w:t>
            </w:r>
          </w:p>
        </w:tc>
      </w:tr>
    </w:tbl>
    <w:p w14:paraId="04E3FE6D" w14:textId="7A85C5C2" w:rsidR="00301CC8" w:rsidRDefault="00301CC8" w:rsidP="00301CC8">
      <w:pPr>
        <w:spacing w:before="240" w:line="276" w:lineRule="auto"/>
        <w:rPr>
          <w:sz w:val="24"/>
          <w:szCs w:val="24"/>
          <w:lang w:val="en-GB"/>
        </w:rPr>
      </w:pPr>
      <w:r w:rsidRPr="00301CC8">
        <w:rPr>
          <w:sz w:val="24"/>
          <w:szCs w:val="24"/>
          <w:lang w:val="en-GB"/>
        </w:rPr>
        <w:t>Reference strains</w:t>
      </w:r>
      <w:r>
        <w:rPr>
          <w:sz w:val="24"/>
          <w:szCs w:val="24"/>
          <w:lang w:val="en-GB"/>
        </w:rPr>
        <w:t xml:space="preserve"> used for validating the plates:</w:t>
      </w:r>
    </w:p>
    <w:p w14:paraId="7C88C610" w14:textId="6222AC89" w:rsidR="00301CC8" w:rsidRDefault="00301CC8" w:rsidP="001632CB">
      <w:pPr>
        <w:spacing w:after="0" w:line="276" w:lineRule="auto"/>
        <w:ind w:firstLine="708"/>
        <w:rPr>
          <w:sz w:val="24"/>
          <w:szCs w:val="24"/>
          <w:lang w:val="en-GB"/>
        </w:rPr>
      </w:pPr>
      <w:r w:rsidRPr="00B30643">
        <w:rPr>
          <w:i/>
          <w:sz w:val="24"/>
          <w:szCs w:val="24"/>
          <w:lang w:val="en-GB"/>
        </w:rPr>
        <w:t>Escherichia coli</w:t>
      </w:r>
      <w:r>
        <w:rPr>
          <w:sz w:val="24"/>
          <w:szCs w:val="24"/>
          <w:lang w:val="en-GB"/>
        </w:rPr>
        <w:t xml:space="preserve"> ATCC 25922</w:t>
      </w:r>
    </w:p>
    <w:p w14:paraId="039F4A74" w14:textId="50AE3407" w:rsidR="00301CC8" w:rsidRDefault="00301CC8" w:rsidP="001632CB">
      <w:pPr>
        <w:spacing w:after="0" w:line="276" w:lineRule="auto"/>
        <w:ind w:firstLine="708"/>
        <w:rPr>
          <w:sz w:val="24"/>
          <w:szCs w:val="24"/>
          <w:lang w:val="en-GB"/>
        </w:rPr>
      </w:pPr>
      <w:r w:rsidRPr="00B30643">
        <w:rPr>
          <w:i/>
          <w:sz w:val="24"/>
          <w:szCs w:val="24"/>
          <w:lang w:val="en-GB"/>
        </w:rPr>
        <w:t>Escherichia</w:t>
      </w:r>
      <w:r w:rsidRPr="00B30643">
        <w:rPr>
          <w:i/>
          <w:sz w:val="24"/>
          <w:szCs w:val="24"/>
          <w:lang w:val="en-GB"/>
        </w:rPr>
        <w:t xml:space="preserve"> coli</w:t>
      </w:r>
      <w:r>
        <w:rPr>
          <w:sz w:val="24"/>
          <w:szCs w:val="24"/>
          <w:lang w:val="en-GB"/>
        </w:rPr>
        <w:t xml:space="preserve"> TZ 3638 (GES-5 +)</w:t>
      </w:r>
    </w:p>
    <w:p w14:paraId="13F4794C" w14:textId="539E29CD" w:rsidR="00301CC8" w:rsidRPr="00301CC8" w:rsidRDefault="00301CC8" w:rsidP="001632CB">
      <w:pPr>
        <w:spacing w:after="0" w:line="276" w:lineRule="auto"/>
        <w:ind w:firstLine="708"/>
        <w:rPr>
          <w:sz w:val="24"/>
          <w:szCs w:val="24"/>
          <w:lang w:val="en-GB"/>
        </w:rPr>
      </w:pPr>
      <w:bookmarkStart w:id="0" w:name="_GoBack"/>
      <w:bookmarkEnd w:id="0"/>
      <w:r w:rsidRPr="00B30643">
        <w:rPr>
          <w:i/>
          <w:sz w:val="24"/>
          <w:szCs w:val="24"/>
          <w:lang w:val="en-GB"/>
        </w:rPr>
        <w:t>Escherichia</w:t>
      </w:r>
      <w:r w:rsidRPr="00B30643">
        <w:rPr>
          <w:i/>
          <w:sz w:val="24"/>
          <w:szCs w:val="24"/>
          <w:lang w:val="en-GB"/>
        </w:rPr>
        <w:t xml:space="preserve"> coli</w:t>
      </w:r>
      <w:r>
        <w:rPr>
          <w:sz w:val="24"/>
          <w:szCs w:val="24"/>
          <w:lang w:val="en-GB"/>
        </w:rPr>
        <w:t xml:space="preserve"> 16874 (OXA-48 +)</w:t>
      </w:r>
    </w:p>
    <w:p w14:paraId="1BAED6AB" w14:textId="77777777" w:rsidR="003C3549" w:rsidRPr="00D04609" w:rsidRDefault="003C3549" w:rsidP="00BC6175">
      <w:pPr>
        <w:pStyle w:val="Listeavsnitt"/>
        <w:numPr>
          <w:ilvl w:val="2"/>
          <w:numId w:val="8"/>
        </w:numPr>
        <w:spacing w:before="240" w:line="276" w:lineRule="auto"/>
        <w:rPr>
          <w:rFonts w:asciiTheme="minorHAnsi" w:hAnsiTheme="minorHAnsi"/>
          <w:i/>
          <w:color w:val="1F4E79" w:themeColor="accent1" w:themeShade="80"/>
          <w:sz w:val="24"/>
          <w:szCs w:val="24"/>
          <w:lang w:val="en-GB"/>
        </w:rPr>
      </w:pPr>
      <w:r w:rsidRPr="00D04609">
        <w:rPr>
          <w:rFonts w:asciiTheme="minorHAnsi" w:hAnsiTheme="minorHAnsi"/>
          <w:i/>
          <w:color w:val="1F4E79" w:themeColor="accent1" w:themeShade="80"/>
          <w:sz w:val="24"/>
          <w:szCs w:val="24"/>
          <w:lang w:val="en-GB"/>
        </w:rPr>
        <w:t>PCR screening</w:t>
      </w:r>
    </w:p>
    <w:p w14:paraId="63C664DA" w14:textId="3766805F" w:rsidR="00A41F9A" w:rsidRPr="00D04609" w:rsidRDefault="002F561C" w:rsidP="00A41F9A">
      <w:pPr>
        <w:spacing w:after="0" w:line="276" w:lineRule="auto"/>
        <w:rPr>
          <w:sz w:val="24"/>
          <w:szCs w:val="24"/>
          <w:lang w:val="en-GB"/>
        </w:rPr>
      </w:pPr>
      <w:r w:rsidRPr="00D04609">
        <w:rPr>
          <w:sz w:val="24"/>
          <w:szCs w:val="24"/>
          <w:lang w:val="en-GB"/>
        </w:rPr>
        <w:t xml:space="preserve">Direct </w:t>
      </w:r>
      <w:r w:rsidR="00040DA9" w:rsidRPr="00D04609">
        <w:rPr>
          <w:sz w:val="24"/>
          <w:szCs w:val="24"/>
          <w:lang w:val="en-GB"/>
        </w:rPr>
        <w:t xml:space="preserve">PCR screening </w:t>
      </w:r>
      <w:r w:rsidR="00A41F9A">
        <w:rPr>
          <w:sz w:val="24"/>
          <w:szCs w:val="24"/>
          <w:lang w:val="en-GB"/>
        </w:rPr>
        <w:t xml:space="preserve">should be performed </w:t>
      </w:r>
      <w:r w:rsidRPr="00D04609">
        <w:rPr>
          <w:sz w:val="24"/>
          <w:szCs w:val="24"/>
          <w:lang w:val="en-GB"/>
        </w:rPr>
        <w:t>on</w:t>
      </w:r>
      <w:r w:rsidR="00040DA9" w:rsidRPr="00D04609">
        <w:rPr>
          <w:sz w:val="24"/>
          <w:szCs w:val="24"/>
          <w:lang w:val="en-GB"/>
        </w:rPr>
        <w:t xml:space="preserve"> the</w:t>
      </w:r>
      <w:r w:rsidR="00AB3CE9" w:rsidRPr="00D04609">
        <w:rPr>
          <w:sz w:val="24"/>
          <w:szCs w:val="24"/>
          <w:lang w:val="en-GB"/>
        </w:rPr>
        <w:t xml:space="preserve"> overnight</w:t>
      </w:r>
      <w:r w:rsidR="0054320F" w:rsidRPr="00D04609">
        <w:rPr>
          <w:sz w:val="24"/>
          <w:szCs w:val="24"/>
          <w:lang w:val="en-GB"/>
        </w:rPr>
        <w:t xml:space="preserve"> broth </w:t>
      </w:r>
      <w:r w:rsidR="00A41F9A">
        <w:rPr>
          <w:sz w:val="24"/>
          <w:szCs w:val="24"/>
          <w:lang w:val="en-GB"/>
        </w:rPr>
        <w:t>in</w:t>
      </w:r>
      <w:r w:rsidR="0054320F" w:rsidRPr="00D04609">
        <w:rPr>
          <w:sz w:val="24"/>
          <w:szCs w:val="24"/>
          <w:lang w:val="en-GB"/>
        </w:rPr>
        <w:t xml:space="preserve"> the </w:t>
      </w:r>
      <w:r w:rsidR="00A41F9A">
        <w:rPr>
          <w:sz w:val="24"/>
          <w:szCs w:val="24"/>
          <w:lang w:val="en-GB"/>
        </w:rPr>
        <w:t xml:space="preserve">WP2 </w:t>
      </w:r>
      <w:r w:rsidR="0054320F" w:rsidRPr="00D04609">
        <w:rPr>
          <w:sz w:val="24"/>
          <w:szCs w:val="24"/>
          <w:lang w:val="en-GB"/>
        </w:rPr>
        <w:t>pre-ring trial</w:t>
      </w:r>
      <w:r w:rsidR="0021199F" w:rsidRPr="00D04609">
        <w:rPr>
          <w:sz w:val="24"/>
          <w:szCs w:val="24"/>
          <w:lang w:val="en-GB"/>
        </w:rPr>
        <w:t xml:space="preserve"> (Kees protocol, see appendix </w:t>
      </w:r>
      <w:r w:rsidR="00E41901">
        <w:rPr>
          <w:sz w:val="24"/>
          <w:szCs w:val="24"/>
          <w:lang w:val="en-GB"/>
        </w:rPr>
        <w:t>1</w:t>
      </w:r>
      <w:r w:rsidR="0021199F" w:rsidRPr="00D04609">
        <w:rPr>
          <w:sz w:val="24"/>
          <w:szCs w:val="24"/>
          <w:lang w:val="en-GB"/>
        </w:rPr>
        <w:t>)</w:t>
      </w:r>
      <w:r w:rsidR="0054320F" w:rsidRPr="00D04609">
        <w:rPr>
          <w:sz w:val="24"/>
          <w:szCs w:val="24"/>
          <w:lang w:val="en-GB"/>
        </w:rPr>
        <w:t>.</w:t>
      </w:r>
      <w:r w:rsidR="003C3549" w:rsidRPr="00D04609">
        <w:rPr>
          <w:sz w:val="24"/>
          <w:szCs w:val="24"/>
          <w:lang w:val="en-GB"/>
        </w:rPr>
        <w:t xml:space="preserve"> </w:t>
      </w:r>
      <w:r w:rsidR="00A41F9A">
        <w:rPr>
          <w:sz w:val="24"/>
          <w:szCs w:val="24"/>
          <w:lang w:val="en-GB"/>
        </w:rPr>
        <w:t>If there are challenges in implementing the PCR before the pre-ring trial it will be a good idea to isolate DNA from the overnight broth or store pellets from</w:t>
      </w:r>
      <w:r w:rsidR="00782F2B">
        <w:rPr>
          <w:sz w:val="24"/>
          <w:szCs w:val="24"/>
          <w:lang w:val="en-GB"/>
        </w:rPr>
        <w:t xml:space="preserve"> each of </w:t>
      </w:r>
      <w:r w:rsidR="00A41F9A">
        <w:rPr>
          <w:sz w:val="24"/>
          <w:szCs w:val="24"/>
          <w:lang w:val="en-GB"/>
        </w:rPr>
        <w:t>the overnight broth at minus 20</w:t>
      </w:r>
      <w:r w:rsidR="00A41F9A" w:rsidRPr="00D04609">
        <w:rPr>
          <w:lang w:val="en-GB"/>
        </w:rPr>
        <w:t>°C</w:t>
      </w:r>
      <w:r w:rsidR="00A41F9A">
        <w:rPr>
          <w:lang w:val="en-GB"/>
        </w:rPr>
        <w:t>.</w:t>
      </w:r>
    </w:p>
    <w:p w14:paraId="1D6E27C7" w14:textId="111B7B0A" w:rsidR="003C3549" w:rsidRPr="00D04609" w:rsidRDefault="003C3549" w:rsidP="00BC6175">
      <w:pPr>
        <w:spacing w:after="0" w:line="276" w:lineRule="auto"/>
        <w:rPr>
          <w:sz w:val="24"/>
          <w:szCs w:val="24"/>
          <w:lang w:val="en-GB"/>
        </w:rPr>
      </w:pPr>
    </w:p>
    <w:p w14:paraId="25F8C5FA" w14:textId="19AC8779" w:rsidR="00A71055" w:rsidRDefault="0045066C" w:rsidP="00BC6175">
      <w:pPr>
        <w:spacing w:after="0" w:line="276" w:lineRule="auto"/>
        <w:rPr>
          <w:sz w:val="24"/>
          <w:szCs w:val="24"/>
          <w:lang w:val="en-GB"/>
        </w:rPr>
      </w:pPr>
      <w:r w:rsidRPr="00D04609">
        <w:rPr>
          <w:sz w:val="24"/>
          <w:szCs w:val="24"/>
          <w:lang w:val="en-GB"/>
        </w:rPr>
        <w:t xml:space="preserve">It is of great importance to implement a PCR protocol for </w:t>
      </w:r>
      <w:r w:rsidR="002F561C" w:rsidRPr="00D04609">
        <w:rPr>
          <w:sz w:val="24"/>
          <w:szCs w:val="24"/>
          <w:lang w:val="en-GB"/>
        </w:rPr>
        <w:t xml:space="preserve">direct </w:t>
      </w:r>
      <w:r w:rsidRPr="00D04609">
        <w:rPr>
          <w:sz w:val="24"/>
          <w:szCs w:val="24"/>
          <w:lang w:val="en-GB"/>
        </w:rPr>
        <w:t xml:space="preserve">screening </w:t>
      </w:r>
      <w:r w:rsidR="002F561C" w:rsidRPr="00D04609">
        <w:rPr>
          <w:sz w:val="24"/>
          <w:szCs w:val="24"/>
          <w:lang w:val="en-GB"/>
        </w:rPr>
        <w:t xml:space="preserve">on the </w:t>
      </w:r>
      <w:r w:rsidR="007E4DF1" w:rsidRPr="00D04609">
        <w:rPr>
          <w:sz w:val="24"/>
          <w:szCs w:val="24"/>
          <w:lang w:val="en-GB"/>
        </w:rPr>
        <w:t xml:space="preserve">overnight </w:t>
      </w:r>
      <w:r w:rsidR="002F561C" w:rsidRPr="00D04609">
        <w:rPr>
          <w:sz w:val="24"/>
          <w:szCs w:val="24"/>
          <w:lang w:val="en-GB"/>
        </w:rPr>
        <w:t>broth</w:t>
      </w:r>
      <w:r w:rsidRPr="00D04609">
        <w:rPr>
          <w:sz w:val="24"/>
          <w:szCs w:val="24"/>
          <w:lang w:val="en-GB"/>
        </w:rPr>
        <w:t>.</w:t>
      </w:r>
      <w:r w:rsidR="00E235C2" w:rsidRPr="00D04609">
        <w:rPr>
          <w:sz w:val="24"/>
          <w:szCs w:val="24"/>
          <w:lang w:val="en-GB"/>
        </w:rPr>
        <w:t xml:space="preserve"> If a </w:t>
      </w:r>
      <w:r w:rsidR="00782F2B">
        <w:rPr>
          <w:sz w:val="24"/>
          <w:szCs w:val="24"/>
          <w:lang w:val="en-GB"/>
        </w:rPr>
        <w:t xml:space="preserve">PCR </w:t>
      </w:r>
      <w:r w:rsidR="00E235C2" w:rsidRPr="00D04609">
        <w:rPr>
          <w:sz w:val="24"/>
          <w:szCs w:val="24"/>
          <w:lang w:val="en-GB"/>
        </w:rPr>
        <w:t>protocol is not implemented at the time of the pre-ring trial, at least DNA extraction should be performed</w:t>
      </w:r>
      <w:r w:rsidR="00782F2B">
        <w:rPr>
          <w:sz w:val="24"/>
          <w:szCs w:val="24"/>
          <w:lang w:val="en-GB"/>
        </w:rPr>
        <w:t xml:space="preserve"> on each pre-enriched sample (DO NOT POOL THE SAMPLES!)</w:t>
      </w:r>
      <w:r w:rsidR="00E235C2" w:rsidRPr="00D04609">
        <w:rPr>
          <w:sz w:val="24"/>
          <w:szCs w:val="24"/>
          <w:lang w:val="en-GB"/>
        </w:rPr>
        <w:t>.</w:t>
      </w:r>
      <w:r w:rsidRPr="00D04609">
        <w:rPr>
          <w:sz w:val="24"/>
          <w:szCs w:val="24"/>
          <w:lang w:val="en-GB"/>
        </w:rPr>
        <w:t xml:space="preserve"> </w:t>
      </w:r>
      <w:r w:rsidR="00B03819" w:rsidRPr="00D04609">
        <w:rPr>
          <w:sz w:val="24"/>
          <w:szCs w:val="24"/>
          <w:lang w:val="en-GB"/>
        </w:rPr>
        <w:t xml:space="preserve">This </w:t>
      </w:r>
      <w:r w:rsidR="00782F2B">
        <w:rPr>
          <w:sz w:val="24"/>
          <w:szCs w:val="24"/>
          <w:lang w:val="en-GB"/>
        </w:rPr>
        <w:t xml:space="preserve">extraction </w:t>
      </w:r>
      <w:r w:rsidR="00A25BFF" w:rsidRPr="00D04609">
        <w:rPr>
          <w:sz w:val="24"/>
          <w:szCs w:val="24"/>
          <w:lang w:val="en-GB"/>
        </w:rPr>
        <w:t>step will be performed at least during the pre-ring trial and as a volunteer step in the f</w:t>
      </w:r>
      <w:r w:rsidR="00B03819" w:rsidRPr="00D04609">
        <w:rPr>
          <w:sz w:val="24"/>
          <w:szCs w:val="24"/>
          <w:lang w:val="en-GB"/>
        </w:rPr>
        <w:t xml:space="preserve">inal </w:t>
      </w:r>
      <w:r w:rsidR="00A25BFF" w:rsidRPr="00D04609">
        <w:rPr>
          <w:sz w:val="24"/>
          <w:szCs w:val="24"/>
          <w:lang w:val="en-GB"/>
        </w:rPr>
        <w:t xml:space="preserve">ring trial. </w:t>
      </w:r>
      <w:r w:rsidR="0021199F" w:rsidRPr="00D04609">
        <w:rPr>
          <w:sz w:val="24"/>
          <w:szCs w:val="24"/>
          <w:lang w:val="en-GB"/>
        </w:rPr>
        <w:t xml:space="preserve">This </w:t>
      </w:r>
      <w:r w:rsidR="00A25BFF" w:rsidRPr="00D04609">
        <w:rPr>
          <w:sz w:val="24"/>
          <w:szCs w:val="24"/>
          <w:lang w:val="en-GB"/>
        </w:rPr>
        <w:t>step will</w:t>
      </w:r>
      <w:r w:rsidR="0021199F" w:rsidRPr="00D04609">
        <w:rPr>
          <w:sz w:val="24"/>
          <w:szCs w:val="24"/>
          <w:lang w:val="en-GB"/>
        </w:rPr>
        <w:t xml:space="preserve"> not</w:t>
      </w:r>
      <w:r w:rsidR="00A25BFF" w:rsidRPr="00D04609">
        <w:rPr>
          <w:sz w:val="24"/>
          <w:szCs w:val="24"/>
          <w:lang w:val="en-GB"/>
        </w:rPr>
        <w:t xml:space="preserve"> be evaluated!</w:t>
      </w:r>
    </w:p>
    <w:p w14:paraId="64A6AC74" w14:textId="77777777" w:rsidR="003B1822" w:rsidRPr="00D04609" w:rsidRDefault="003B1822" w:rsidP="00BC6175">
      <w:pPr>
        <w:spacing w:after="0" w:line="276" w:lineRule="auto"/>
        <w:rPr>
          <w:rFonts w:eastAsia="Times New Roman" w:cs="Times New Roman"/>
          <w:i/>
          <w:color w:val="1F4E79" w:themeColor="accent1" w:themeShade="80"/>
          <w:sz w:val="24"/>
          <w:szCs w:val="24"/>
          <w:lang w:val="en-GB"/>
        </w:rPr>
      </w:pPr>
      <w:r w:rsidRPr="00D04609">
        <w:rPr>
          <w:i/>
          <w:color w:val="1F4E79" w:themeColor="accent1" w:themeShade="80"/>
          <w:sz w:val="24"/>
          <w:szCs w:val="24"/>
          <w:lang w:val="en-GB"/>
        </w:rPr>
        <w:br w:type="page"/>
      </w:r>
    </w:p>
    <w:p w14:paraId="4BC26FED" w14:textId="3C069C4B" w:rsidR="003B1822" w:rsidRDefault="003C3549" w:rsidP="00BC6175">
      <w:pPr>
        <w:pStyle w:val="Listeavsnitt"/>
        <w:numPr>
          <w:ilvl w:val="2"/>
          <w:numId w:val="8"/>
        </w:numPr>
        <w:spacing w:line="276" w:lineRule="auto"/>
        <w:rPr>
          <w:rFonts w:asciiTheme="minorHAnsi" w:hAnsiTheme="minorHAnsi"/>
          <w:i/>
          <w:color w:val="1F4E79" w:themeColor="accent1" w:themeShade="80"/>
          <w:sz w:val="24"/>
          <w:szCs w:val="24"/>
          <w:lang w:val="en-GB"/>
        </w:rPr>
      </w:pPr>
      <w:r w:rsidRPr="00D04609">
        <w:rPr>
          <w:rFonts w:asciiTheme="minorHAnsi" w:hAnsiTheme="minorHAnsi"/>
          <w:i/>
          <w:color w:val="1F4E79" w:themeColor="accent1" w:themeShade="80"/>
          <w:sz w:val="24"/>
          <w:szCs w:val="24"/>
          <w:lang w:val="en-GB"/>
        </w:rPr>
        <w:lastRenderedPageBreak/>
        <w:t>Selective agar plates</w:t>
      </w:r>
    </w:p>
    <w:p w14:paraId="39FDFCD6" w14:textId="77777777" w:rsidR="00BC6175" w:rsidRPr="00D04609" w:rsidRDefault="00BC6175" w:rsidP="00BC6175">
      <w:pPr>
        <w:pStyle w:val="Listeavsnitt"/>
        <w:spacing w:line="276" w:lineRule="auto"/>
        <w:rPr>
          <w:rFonts w:asciiTheme="minorHAnsi" w:hAnsiTheme="minorHAnsi"/>
          <w:i/>
          <w:color w:val="1F4E79" w:themeColor="accent1" w:themeShade="80"/>
          <w:sz w:val="24"/>
          <w:szCs w:val="24"/>
          <w:lang w:val="en-GB"/>
        </w:rPr>
      </w:pPr>
    </w:p>
    <w:p w14:paraId="646AD79B" w14:textId="6808BB40" w:rsidR="003C3549" w:rsidRPr="00D04609" w:rsidRDefault="00B625B2" w:rsidP="00BC6175">
      <w:pPr>
        <w:pStyle w:val="Listeavsnitt"/>
        <w:numPr>
          <w:ilvl w:val="3"/>
          <w:numId w:val="8"/>
        </w:numPr>
        <w:spacing w:line="276" w:lineRule="auto"/>
        <w:rPr>
          <w:rFonts w:asciiTheme="minorHAnsi" w:hAnsiTheme="minorHAnsi"/>
          <w:i/>
          <w:color w:val="1F4E79" w:themeColor="accent1" w:themeShade="80"/>
          <w:sz w:val="24"/>
          <w:szCs w:val="24"/>
          <w:lang w:val="en-GB"/>
        </w:rPr>
      </w:pPr>
      <w:r w:rsidRPr="00D04609">
        <w:rPr>
          <w:rFonts w:asciiTheme="minorHAnsi" w:hAnsiTheme="minorHAnsi"/>
          <w:i/>
          <w:color w:val="1F4E79" w:themeColor="accent1" w:themeShade="80"/>
          <w:sz w:val="24"/>
          <w:szCs w:val="24"/>
          <w:lang w:val="en-GB"/>
        </w:rPr>
        <w:t>Selective agars used in WP2 ring trial</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93"/>
        <w:gridCol w:w="1257"/>
        <w:gridCol w:w="1002"/>
        <w:gridCol w:w="753"/>
        <w:gridCol w:w="3937"/>
      </w:tblGrid>
      <w:tr w:rsidR="005F7900" w:rsidRPr="00D04609" w14:paraId="3FBDDA30" w14:textId="77777777" w:rsidTr="00355353">
        <w:trPr>
          <w:trHeight w:val="472"/>
        </w:trPr>
        <w:tc>
          <w:tcPr>
            <w:tcW w:w="1199" w:type="pct"/>
            <w:shd w:val="clear" w:color="auto" w:fill="BDD6EE" w:themeFill="accent1" w:themeFillTint="66"/>
            <w:noWrap/>
            <w:tcMar>
              <w:top w:w="0" w:type="dxa"/>
              <w:left w:w="70" w:type="dxa"/>
              <w:bottom w:w="0" w:type="dxa"/>
              <w:right w:w="70" w:type="dxa"/>
            </w:tcMar>
            <w:vAlign w:val="center"/>
            <w:hideMark/>
          </w:tcPr>
          <w:p w14:paraId="6B07B547"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szCs w:val="24"/>
                <w:lang w:val="en-GB" w:eastAsia="nb-NO"/>
              </w:rPr>
              <w:t>NAME</w:t>
            </w:r>
          </w:p>
        </w:tc>
        <w:tc>
          <w:tcPr>
            <w:tcW w:w="687" w:type="pct"/>
            <w:shd w:val="clear" w:color="auto" w:fill="BDD6EE" w:themeFill="accent1" w:themeFillTint="66"/>
            <w:noWrap/>
            <w:tcMar>
              <w:top w:w="0" w:type="dxa"/>
              <w:left w:w="70" w:type="dxa"/>
              <w:bottom w:w="0" w:type="dxa"/>
              <w:right w:w="70" w:type="dxa"/>
            </w:tcMar>
            <w:vAlign w:val="center"/>
            <w:hideMark/>
          </w:tcPr>
          <w:p w14:paraId="21C2649F"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szCs w:val="24"/>
                <w:lang w:val="en-GB" w:eastAsia="nb-NO"/>
              </w:rPr>
              <w:t>PRODUCER</w:t>
            </w:r>
          </w:p>
        </w:tc>
        <w:tc>
          <w:tcPr>
            <w:tcW w:w="548" w:type="pct"/>
            <w:shd w:val="clear" w:color="auto" w:fill="BDD6EE" w:themeFill="accent1" w:themeFillTint="66"/>
            <w:noWrap/>
            <w:tcMar>
              <w:top w:w="0" w:type="dxa"/>
              <w:left w:w="70" w:type="dxa"/>
              <w:bottom w:w="0" w:type="dxa"/>
              <w:right w:w="70" w:type="dxa"/>
            </w:tcMar>
            <w:vAlign w:val="center"/>
            <w:hideMark/>
          </w:tcPr>
          <w:p w14:paraId="399AFD1B"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szCs w:val="24"/>
                <w:lang w:val="en-GB" w:eastAsia="nb-NO"/>
              </w:rPr>
              <w:t>Ready-to-use</w:t>
            </w:r>
          </w:p>
        </w:tc>
        <w:tc>
          <w:tcPr>
            <w:tcW w:w="412" w:type="pct"/>
            <w:shd w:val="clear" w:color="auto" w:fill="BDD6EE" w:themeFill="accent1" w:themeFillTint="66"/>
            <w:noWrap/>
            <w:tcMar>
              <w:top w:w="0" w:type="dxa"/>
              <w:left w:w="70" w:type="dxa"/>
              <w:bottom w:w="0" w:type="dxa"/>
              <w:right w:w="70" w:type="dxa"/>
            </w:tcMar>
            <w:vAlign w:val="center"/>
            <w:hideMark/>
          </w:tcPr>
          <w:p w14:paraId="09ECCA61"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szCs w:val="24"/>
                <w:lang w:val="en-GB" w:eastAsia="nb-NO"/>
              </w:rPr>
              <w:t>In-house</w:t>
            </w:r>
          </w:p>
        </w:tc>
        <w:tc>
          <w:tcPr>
            <w:tcW w:w="2153" w:type="pct"/>
            <w:shd w:val="clear" w:color="auto" w:fill="BDD6EE" w:themeFill="accent1" w:themeFillTint="66"/>
            <w:noWrap/>
            <w:tcMar>
              <w:top w:w="0" w:type="dxa"/>
              <w:left w:w="70" w:type="dxa"/>
              <w:bottom w:w="0" w:type="dxa"/>
              <w:right w:w="70" w:type="dxa"/>
            </w:tcMar>
            <w:vAlign w:val="center"/>
            <w:hideMark/>
          </w:tcPr>
          <w:p w14:paraId="5C1CAF59"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szCs w:val="24"/>
                <w:lang w:val="en-GB" w:eastAsia="nb-NO"/>
              </w:rPr>
              <w:t>Order number</w:t>
            </w:r>
          </w:p>
        </w:tc>
      </w:tr>
      <w:tr w:rsidR="005F7900" w:rsidRPr="00D04609" w14:paraId="67BDD766" w14:textId="77777777" w:rsidTr="005F7900">
        <w:trPr>
          <w:trHeight w:val="415"/>
        </w:trPr>
        <w:tc>
          <w:tcPr>
            <w:tcW w:w="1199" w:type="pct"/>
            <w:noWrap/>
            <w:tcMar>
              <w:top w:w="0" w:type="dxa"/>
              <w:left w:w="70" w:type="dxa"/>
              <w:bottom w:w="0" w:type="dxa"/>
              <w:right w:w="70" w:type="dxa"/>
            </w:tcMar>
            <w:vAlign w:val="center"/>
            <w:hideMark/>
          </w:tcPr>
          <w:p w14:paraId="71684704"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i/>
                <w:iCs/>
                <w:color w:val="000000"/>
                <w:szCs w:val="24"/>
                <w:lang w:val="en-GB" w:eastAsia="nb-NO"/>
              </w:rPr>
              <w:t>Brilliance</w:t>
            </w:r>
            <w:r w:rsidRPr="00D04609">
              <w:rPr>
                <w:rFonts w:eastAsia="Times New Roman" w:cs="Times New Roman"/>
                <w:color w:val="000000"/>
                <w:szCs w:val="24"/>
                <w:lang w:val="en-GB" w:eastAsia="nb-NO"/>
              </w:rPr>
              <w:t>™ CRE Agar</w:t>
            </w:r>
          </w:p>
        </w:tc>
        <w:tc>
          <w:tcPr>
            <w:tcW w:w="687" w:type="pct"/>
            <w:noWrap/>
            <w:tcMar>
              <w:top w:w="0" w:type="dxa"/>
              <w:left w:w="70" w:type="dxa"/>
              <w:bottom w:w="0" w:type="dxa"/>
              <w:right w:w="70" w:type="dxa"/>
            </w:tcMar>
            <w:vAlign w:val="center"/>
            <w:hideMark/>
          </w:tcPr>
          <w:p w14:paraId="48794DA7"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Oxoid</w:t>
            </w:r>
          </w:p>
        </w:tc>
        <w:tc>
          <w:tcPr>
            <w:tcW w:w="548" w:type="pct"/>
            <w:shd w:val="clear" w:color="auto" w:fill="C6EFCE"/>
            <w:tcMar>
              <w:top w:w="0" w:type="dxa"/>
              <w:left w:w="70" w:type="dxa"/>
              <w:bottom w:w="0" w:type="dxa"/>
              <w:right w:w="70" w:type="dxa"/>
            </w:tcMar>
            <w:vAlign w:val="center"/>
            <w:hideMark/>
          </w:tcPr>
          <w:p w14:paraId="70A4DA67"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6100"/>
                <w:szCs w:val="24"/>
                <w:lang w:val="en-GB" w:eastAsia="nb-NO"/>
              </w:rPr>
              <w:t>Yes</w:t>
            </w:r>
          </w:p>
        </w:tc>
        <w:tc>
          <w:tcPr>
            <w:tcW w:w="412" w:type="pct"/>
            <w:shd w:val="clear" w:color="auto" w:fill="FFC7CE"/>
            <w:tcMar>
              <w:top w:w="0" w:type="dxa"/>
              <w:left w:w="70" w:type="dxa"/>
              <w:bottom w:w="0" w:type="dxa"/>
              <w:right w:w="70" w:type="dxa"/>
            </w:tcMar>
            <w:vAlign w:val="center"/>
            <w:hideMark/>
          </w:tcPr>
          <w:p w14:paraId="7F5BA058"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9C0006"/>
                <w:szCs w:val="24"/>
                <w:lang w:val="en-GB" w:eastAsia="nb-NO"/>
              </w:rPr>
              <w:t>No</w:t>
            </w:r>
          </w:p>
        </w:tc>
        <w:tc>
          <w:tcPr>
            <w:tcW w:w="2153" w:type="pct"/>
            <w:tcMar>
              <w:top w:w="0" w:type="dxa"/>
              <w:left w:w="70" w:type="dxa"/>
              <w:bottom w:w="0" w:type="dxa"/>
              <w:right w:w="70" w:type="dxa"/>
            </w:tcMar>
            <w:vAlign w:val="center"/>
            <w:hideMark/>
          </w:tcPr>
          <w:p w14:paraId="792344C7"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PO1226</w:t>
            </w:r>
          </w:p>
        </w:tc>
      </w:tr>
      <w:tr w:rsidR="005F7900" w:rsidRPr="00D04609" w14:paraId="599ECAF7" w14:textId="77777777" w:rsidTr="005F7900">
        <w:trPr>
          <w:trHeight w:val="388"/>
        </w:trPr>
        <w:tc>
          <w:tcPr>
            <w:tcW w:w="1199" w:type="pct"/>
            <w:shd w:val="clear" w:color="auto" w:fill="auto"/>
            <w:noWrap/>
            <w:tcMar>
              <w:top w:w="0" w:type="dxa"/>
              <w:left w:w="70" w:type="dxa"/>
              <w:bottom w:w="0" w:type="dxa"/>
              <w:right w:w="70" w:type="dxa"/>
            </w:tcMar>
            <w:vAlign w:val="center"/>
            <w:hideMark/>
          </w:tcPr>
          <w:p w14:paraId="78FD509F"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chromID® CARBA Agar</w:t>
            </w:r>
          </w:p>
        </w:tc>
        <w:tc>
          <w:tcPr>
            <w:tcW w:w="687" w:type="pct"/>
            <w:noWrap/>
            <w:tcMar>
              <w:top w:w="0" w:type="dxa"/>
              <w:left w:w="70" w:type="dxa"/>
              <w:bottom w:w="0" w:type="dxa"/>
              <w:right w:w="70" w:type="dxa"/>
            </w:tcMar>
            <w:vAlign w:val="center"/>
            <w:hideMark/>
          </w:tcPr>
          <w:p w14:paraId="290AEB89"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bioMerieux</w:t>
            </w:r>
          </w:p>
        </w:tc>
        <w:tc>
          <w:tcPr>
            <w:tcW w:w="548" w:type="pct"/>
            <w:shd w:val="clear" w:color="auto" w:fill="C6EFCE"/>
            <w:noWrap/>
            <w:tcMar>
              <w:top w:w="0" w:type="dxa"/>
              <w:left w:w="70" w:type="dxa"/>
              <w:bottom w:w="0" w:type="dxa"/>
              <w:right w:w="70" w:type="dxa"/>
            </w:tcMar>
            <w:vAlign w:val="center"/>
            <w:hideMark/>
          </w:tcPr>
          <w:p w14:paraId="22FA9F58"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6100"/>
                <w:szCs w:val="24"/>
                <w:lang w:val="en-GB" w:eastAsia="nb-NO"/>
              </w:rPr>
              <w:t>Yes</w:t>
            </w:r>
          </w:p>
        </w:tc>
        <w:tc>
          <w:tcPr>
            <w:tcW w:w="412" w:type="pct"/>
            <w:shd w:val="clear" w:color="auto" w:fill="FFC7CE"/>
            <w:tcMar>
              <w:top w:w="0" w:type="dxa"/>
              <w:left w:w="70" w:type="dxa"/>
              <w:bottom w:w="0" w:type="dxa"/>
              <w:right w:w="70" w:type="dxa"/>
            </w:tcMar>
            <w:vAlign w:val="center"/>
            <w:hideMark/>
          </w:tcPr>
          <w:p w14:paraId="03BFABC5"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9C0006"/>
                <w:szCs w:val="24"/>
                <w:lang w:val="en-GB" w:eastAsia="nb-NO"/>
              </w:rPr>
              <w:t>No</w:t>
            </w:r>
          </w:p>
        </w:tc>
        <w:tc>
          <w:tcPr>
            <w:tcW w:w="2153" w:type="pct"/>
            <w:noWrap/>
            <w:tcMar>
              <w:top w:w="0" w:type="dxa"/>
              <w:left w:w="70" w:type="dxa"/>
              <w:bottom w:w="0" w:type="dxa"/>
              <w:right w:w="70" w:type="dxa"/>
            </w:tcMar>
            <w:vAlign w:val="center"/>
            <w:hideMark/>
          </w:tcPr>
          <w:p w14:paraId="6B2D4BE7"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43861/20plt 47.25</w:t>
            </w:r>
            <w:r w:rsidRPr="00D04609">
              <w:rPr>
                <w:rFonts w:eastAsia="Times New Roman" w:cstheme="minorHAnsi"/>
                <w:color w:val="000000"/>
                <w:szCs w:val="24"/>
                <w:lang w:val="en-GB" w:eastAsia="nb-NO"/>
              </w:rPr>
              <w:t>€</w:t>
            </w:r>
          </w:p>
        </w:tc>
      </w:tr>
      <w:tr w:rsidR="005F7900" w:rsidRPr="00D04609" w14:paraId="48C72270" w14:textId="77777777" w:rsidTr="005F7900">
        <w:trPr>
          <w:trHeight w:val="300"/>
        </w:trPr>
        <w:tc>
          <w:tcPr>
            <w:tcW w:w="1199" w:type="pct"/>
            <w:shd w:val="clear" w:color="auto" w:fill="auto"/>
            <w:noWrap/>
            <w:tcMar>
              <w:top w:w="0" w:type="dxa"/>
              <w:left w:w="70" w:type="dxa"/>
              <w:bottom w:w="0" w:type="dxa"/>
              <w:right w:w="70" w:type="dxa"/>
            </w:tcMar>
            <w:vAlign w:val="center"/>
            <w:hideMark/>
          </w:tcPr>
          <w:p w14:paraId="3BDD52E7"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chromID® OXA-48 Agar</w:t>
            </w:r>
          </w:p>
        </w:tc>
        <w:tc>
          <w:tcPr>
            <w:tcW w:w="687" w:type="pct"/>
            <w:noWrap/>
            <w:tcMar>
              <w:top w:w="0" w:type="dxa"/>
              <w:left w:w="70" w:type="dxa"/>
              <w:bottom w:w="0" w:type="dxa"/>
              <w:right w:w="70" w:type="dxa"/>
            </w:tcMar>
            <w:vAlign w:val="center"/>
            <w:hideMark/>
          </w:tcPr>
          <w:p w14:paraId="34C23459"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bioMerieux</w:t>
            </w:r>
          </w:p>
        </w:tc>
        <w:tc>
          <w:tcPr>
            <w:tcW w:w="548" w:type="pct"/>
            <w:shd w:val="clear" w:color="auto" w:fill="C6EFCE"/>
            <w:noWrap/>
            <w:tcMar>
              <w:top w:w="0" w:type="dxa"/>
              <w:left w:w="70" w:type="dxa"/>
              <w:bottom w:w="0" w:type="dxa"/>
              <w:right w:w="70" w:type="dxa"/>
            </w:tcMar>
            <w:vAlign w:val="center"/>
            <w:hideMark/>
          </w:tcPr>
          <w:p w14:paraId="195EF84D"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6100"/>
                <w:szCs w:val="24"/>
                <w:lang w:val="en-GB" w:eastAsia="nb-NO"/>
              </w:rPr>
              <w:t>Yes</w:t>
            </w:r>
          </w:p>
        </w:tc>
        <w:tc>
          <w:tcPr>
            <w:tcW w:w="412" w:type="pct"/>
            <w:shd w:val="clear" w:color="auto" w:fill="FFC7CE"/>
            <w:noWrap/>
            <w:tcMar>
              <w:top w:w="0" w:type="dxa"/>
              <w:left w:w="70" w:type="dxa"/>
              <w:bottom w:w="0" w:type="dxa"/>
              <w:right w:w="70" w:type="dxa"/>
            </w:tcMar>
            <w:vAlign w:val="center"/>
            <w:hideMark/>
          </w:tcPr>
          <w:p w14:paraId="6B685DC3"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9C0006"/>
                <w:szCs w:val="24"/>
                <w:lang w:val="en-GB" w:eastAsia="nb-NO"/>
              </w:rPr>
              <w:t>No</w:t>
            </w:r>
          </w:p>
        </w:tc>
        <w:tc>
          <w:tcPr>
            <w:tcW w:w="2153" w:type="pct"/>
            <w:noWrap/>
            <w:tcMar>
              <w:top w:w="0" w:type="dxa"/>
              <w:left w:w="70" w:type="dxa"/>
              <w:bottom w:w="0" w:type="dxa"/>
              <w:right w:w="70" w:type="dxa"/>
            </w:tcMar>
            <w:vAlign w:val="center"/>
            <w:hideMark/>
          </w:tcPr>
          <w:p w14:paraId="1DE20019"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414011/20plt 53.50</w:t>
            </w:r>
            <w:r w:rsidRPr="00D04609">
              <w:rPr>
                <w:rFonts w:eastAsia="Times New Roman" w:cstheme="minorHAnsi"/>
                <w:color w:val="000000"/>
                <w:szCs w:val="24"/>
                <w:lang w:val="en-GB" w:eastAsia="nb-NO"/>
              </w:rPr>
              <w:t>€</w:t>
            </w:r>
          </w:p>
        </w:tc>
      </w:tr>
      <w:tr w:rsidR="005F7900" w:rsidRPr="00FB2A59" w14:paraId="379042BA" w14:textId="77777777" w:rsidTr="005F7900">
        <w:trPr>
          <w:trHeight w:val="958"/>
        </w:trPr>
        <w:tc>
          <w:tcPr>
            <w:tcW w:w="1199" w:type="pct"/>
            <w:noWrap/>
            <w:tcMar>
              <w:top w:w="0" w:type="dxa"/>
              <w:left w:w="70" w:type="dxa"/>
              <w:bottom w:w="0" w:type="dxa"/>
              <w:right w:w="70" w:type="dxa"/>
            </w:tcMar>
            <w:vAlign w:val="center"/>
            <w:hideMark/>
          </w:tcPr>
          <w:p w14:paraId="1A80EE4B"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Chromatic™ CRE</w:t>
            </w:r>
          </w:p>
        </w:tc>
        <w:tc>
          <w:tcPr>
            <w:tcW w:w="687" w:type="pct"/>
            <w:noWrap/>
            <w:tcMar>
              <w:top w:w="0" w:type="dxa"/>
              <w:left w:w="70" w:type="dxa"/>
              <w:bottom w:w="0" w:type="dxa"/>
              <w:right w:w="70" w:type="dxa"/>
            </w:tcMar>
            <w:vAlign w:val="center"/>
            <w:hideMark/>
          </w:tcPr>
          <w:p w14:paraId="5F427149"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Liofilchem</w:t>
            </w:r>
          </w:p>
        </w:tc>
        <w:tc>
          <w:tcPr>
            <w:tcW w:w="548" w:type="pct"/>
            <w:shd w:val="clear" w:color="auto" w:fill="C6EFCE"/>
            <w:noWrap/>
            <w:tcMar>
              <w:top w:w="0" w:type="dxa"/>
              <w:left w:w="70" w:type="dxa"/>
              <w:bottom w:w="0" w:type="dxa"/>
              <w:right w:w="70" w:type="dxa"/>
            </w:tcMar>
            <w:vAlign w:val="center"/>
            <w:hideMark/>
          </w:tcPr>
          <w:p w14:paraId="1300E6A6"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6100"/>
                <w:szCs w:val="24"/>
                <w:lang w:val="en-GB" w:eastAsia="nb-NO"/>
              </w:rPr>
              <w:t>Yes</w:t>
            </w:r>
          </w:p>
        </w:tc>
        <w:tc>
          <w:tcPr>
            <w:tcW w:w="412" w:type="pct"/>
            <w:shd w:val="clear" w:color="auto" w:fill="C6EFCE"/>
            <w:noWrap/>
            <w:tcMar>
              <w:top w:w="0" w:type="dxa"/>
              <w:left w:w="70" w:type="dxa"/>
              <w:bottom w:w="0" w:type="dxa"/>
              <w:right w:w="70" w:type="dxa"/>
            </w:tcMar>
            <w:vAlign w:val="center"/>
            <w:hideMark/>
          </w:tcPr>
          <w:p w14:paraId="249D1BB7"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6100"/>
                <w:szCs w:val="24"/>
                <w:lang w:val="en-GB" w:eastAsia="nb-NO"/>
              </w:rPr>
              <w:t>Yes</w:t>
            </w:r>
          </w:p>
        </w:tc>
        <w:tc>
          <w:tcPr>
            <w:tcW w:w="2153" w:type="pct"/>
            <w:tcMar>
              <w:top w:w="0" w:type="dxa"/>
              <w:left w:w="70" w:type="dxa"/>
              <w:bottom w:w="0" w:type="dxa"/>
              <w:right w:w="70" w:type="dxa"/>
            </w:tcMar>
            <w:vAlign w:val="center"/>
            <w:hideMark/>
          </w:tcPr>
          <w:p w14:paraId="3A3CF1CE"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highlight w:val="cyan"/>
                <w:lang w:val="en-GB" w:eastAsia="nb-NO"/>
              </w:rPr>
              <w:t>R-to-use:</w:t>
            </w:r>
            <w:r w:rsidRPr="00D04609">
              <w:rPr>
                <w:rFonts w:eastAsia="Times New Roman" w:cs="Times New Roman"/>
                <w:color w:val="000000"/>
                <w:szCs w:val="24"/>
                <w:lang w:val="en-GB" w:eastAsia="nb-NO"/>
              </w:rPr>
              <w:t xml:space="preserve"> 11619/20plt   40</w:t>
            </w:r>
            <w:r w:rsidRPr="00D04609">
              <w:rPr>
                <w:rFonts w:eastAsia="Times New Roman" w:cstheme="minorHAnsi"/>
                <w:color w:val="000000"/>
                <w:szCs w:val="24"/>
                <w:lang w:val="en-GB" w:eastAsia="nb-NO"/>
              </w:rPr>
              <w:t>€</w:t>
            </w:r>
          </w:p>
          <w:p w14:paraId="59368787" w14:textId="77777777" w:rsidR="005F7900" w:rsidRDefault="005F7900" w:rsidP="00BC6175">
            <w:pPr>
              <w:spacing w:after="0" w:line="276" w:lineRule="auto"/>
              <w:rPr>
                <w:rFonts w:eastAsia="Times New Roman" w:cs="Times New Roman"/>
                <w:color w:val="000000"/>
                <w:szCs w:val="24"/>
                <w:lang w:val="en-GB" w:eastAsia="nb-NO"/>
              </w:rPr>
            </w:pPr>
            <w:r w:rsidRPr="00D04609">
              <w:rPr>
                <w:rFonts w:eastAsia="Times New Roman" w:cs="Times New Roman"/>
                <w:color w:val="000000"/>
                <w:szCs w:val="24"/>
                <w:highlight w:val="cyan"/>
                <w:lang w:val="en-GB" w:eastAsia="nb-NO"/>
              </w:rPr>
              <w:t>In-house:</w:t>
            </w:r>
            <w:r w:rsidRPr="00D04609">
              <w:rPr>
                <w:rFonts w:eastAsia="Times New Roman" w:cs="Times New Roman"/>
                <w:color w:val="000000"/>
                <w:szCs w:val="24"/>
                <w:lang w:val="en-GB" w:eastAsia="nb-NO"/>
              </w:rPr>
              <w:t xml:space="preserve"> </w:t>
            </w:r>
          </w:p>
          <w:p w14:paraId="7C55C414" w14:textId="1BFA25E1"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611619 630</w:t>
            </w:r>
            <w:r w:rsidRPr="00D04609">
              <w:rPr>
                <w:rFonts w:eastAsia="Times New Roman" w:cstheme="minorHAnsi"/>
                <w:color w:val="000000"/>
                <w:szCs w:val="24"/>
                <w:lang w:val="en-GB" w:eastAsia="nb-NO"/>
              </w:rPr>
              <w:t>€</w:t>
            </w:r>
            <w:r w:rsidRPr="00D04609">
              <w:rPr>
                <w:rFonts w:eastAsia="Times New Roman" w:cs="Times New Roman"/>
                <w:color w:val="000000"/>
                <w:szCs w:val="24"/>
                <w:lang w:val="en-GB" w:eastAsia="nb-NO"/>
              </w:rPr>
              <w:t xml:space="preserve"> (500g/~1500plt)</w:t>
            </w:r>
          </w:p>
          <w:p w14:paraId="7D37EFE3" w14:textId="20608693" w:rsidR="005F7900" w:rsidRPr="00D04609" w:rsidRDefault="005F7900" w:rsidP="00BC6175">
            <w:pPr>
              <w:spacing w:after="0" w:line="276" w:lineRule="auto"/>
              <w:rPr>
                <w:rFonts w:eastAsia="Times New Roman" w:cs="Times New Roman"/>
                <w:color w:val="000000"/>
                <w:szCs w:val="24"/>
                <w:lang w:val="en-GB" w:eastAsia="nb-NO"/>
              </w:rPr>
            </w:pPr>
            <w:r w:rsidRPr="00D04609">
              <w:rPr>
                <w:rFonts w:eastAsia="Times New Roman" w:cs="Times New Roman"/>
                <w:color w:val="000000"/>
                <w:szCs w:val="24"/>
                <w:lang w:val="en-GB" w:eastAsia="nb-NO"/>
              </w:rPr>
              <w:t>621619 152</w:t>
            </w:r>
            <w:r w:rsidRPr="00D04609">
              <w:rPr>
                <w:rFonts w:eastAsia="Times New Roman" w:cstheme="minorHAnsi"/>
                <w:color w:val="000000"/>
                <w:szCs w:val="24"/>
                <w:lang w:val="en-GB" w:eastAsia="nb-NO"/>
              </w:rPr>
              <w:t>€</w:t>
            </w:r>
            <w:r>
              <w:rPr>
                <w:rFonts w:eastAsia="Times New Roman" w:cstheme="minorHAnsi"/>
                <w:color w:val="000000"/>
                <w:szCs w:val="24"/>
                <w:lang w:val="en-GB" w:eastAsia="nb-NO"/>
              </w:rPr>
              <w:t xml:space="preserve"> </w:t>
            </w:r>
            <w:r w:rsidRPr="00D04609">
              <w:rPr>
                <w:rFonts w:eastAsia="Times New Roman" w:cs="Times New Roman"/>
                <w:color w:val="000000"/>
                <w:szCs w:val="24"/>
                <w:lang w:val="en-GB" w:eastAsia="nb-NO"/>
              </w:rPr>
              <w:t>(100g(~300plt)</w:t>
            </w:r>
          </w:p>
          <w:p w14:paraId="65FAC802"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Supplement 140</w:t>
            </w:r>
            <w:r w:rsidRPr="00D04609">
              <w:rPr>
                <w:rFonts w:eastAsia="Times New Roman" w:cstheme="minorHAnsi"/>
                <w:color w:val="000000"/>
                <w:szCs w:val="24"/>
                <w:lang w:val="en-GB" w:eastAsia="nb-NO"/>
              </w:rPr>
              <w:t>€</w:t>
            </w:r>
          </w:p>
        </w:tc>
      </w:tr>
      <w:tr w:rsidR="005F7900" w:rsidRPr="00D04609" w14:paraId="0828E7B5" w14:textId="77777777" w:rsidTr="005F7900">
        <w:trPr>
          <w:trHeight w:val="300"/>
        </w:trPr>
        <w:tc>
          <w:tcPr>
            <w:tcW w:w="1199" w:type="pct"/>
            <w:noWrap/>
            <w:tcMar>
              <w:top w:w="0" w:type="dxa"/>
              <w:left w:w="70" w:type="dxa"/>
              <w:bottom w:w="0" w:type="dxa"/>
              <w:right w:w="70" w:type="dxa"/>
            </w:tcMar>
            <w:vAlign w:val="center"/>
            <w:hideMark/>
          </w:tcPr>
          <w:p w14:paraId="345C9969"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Chromatic™ OXA-48</w:t>
            </w:r>
          </w:p>
        </w:tc>
        <w:tc>
          <w:tcPr>
            <w:tcW w:w="687" w:type="pct"/>
            <w:noWrap/>
            <w:tcMar>
              <w:top w:w="0" w:type="dxa"/>
              <w:left w:w="70" w:type="dxa"/>
              <w:bottom w:w="0" w:type="dxa"/>
              <w:right w:w="70" w:type="dxa"/>
            </w:tcMar>
            <w:vAlign w:val="center"/>
            <w:hideMark/>
          </w:tcPr>
          <w:p w14:paraId="5F7621B1"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Liofilchem</w:t>
            </w:r>
          </w:p>
        </w:tc>
        <w:tc>
          <w:tcPr>
            <w:tcW w:w="548" w:type="pct"/>
            <w:shd w:val="clear" w:color="auto" w:fill="C6EFCE"/>
            <w:noWrap/>
            <w:tcMar>
              <w:top w:w="0" w:type="dxa"/>
              <w:left w:w="70" w:type="dxa"/>
              <w:bottom w:w="0" w:type="dxa"/>
              <w:right w:w="70" w:type="dxa"/>
            </w:tcMar>
            <w:vAlign w:val="center"/>
            <w:hideMark/>
          </w:tcPr>
          <w:p w14:paraId="51F76741"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6100"/>
                <w:szCs w:val="24"/>
                <w:lang w:val="en-GB" w:eastAsia="nb-NO"/>
              </w:rPr>
              <w:t>Yes</w:t>
            </w:r>
          </w:p>
        </w:tc>
        <w:tc>
          <w:tcPr>
            <w:tcW w:w="412" w:type="pct"/>
            <w:shd w:val="clear" w:color="auto" w:fill="FFC7CE"/>
            <w:noWrap/>
            <w:tcMar>
              <w:top w:w="0" w:type="dxa"/>
              <w:left w:w="70" w:type="dxa"/>
              <w:bottom w:w="0" w:type="dxa"/>
              <w:right w:w="70" w:type="dxa"/>
            </w:tcMar>
            <w:vAlign w:val="center"/>
            <w:hideMark/>
          </w:tcPr>
          <w:p w14:paraId="1B410E4B"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9C0006"/>
                <w:szCs w:val="24"/>
                <w:lang w:val="en-GB" w:eastAsia="nb-NO"/>
              </w:rPr>
              <w:t>No</w:t>
            </w:r>
          </w:p>
        </w:tc>
        <w:tc>
          <w:tcPr>
            <w:tcW w:w="2153" w:type="pct"/>
            <w:noWrap/>
            <w:tcMar>
              <w:top w:w="0" w:type="dxa"/>
              <w:left w:w="70" w:type="dxa"/>
              <w:bottom w:w="0" w:type="dxa"/>
              <w:right w:w="70" w:type="dxa"/>
            </w:tcMar>
            <w:vAlign w:val="center"/>
            <w:hideMark/>
          </w:tcPr>
          <w:p w14:paraId="29CE1961"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11631/20plt 60</w:t>
            </w:r>
            <w:r w:rsidRPr="00D04609">
              <w:rPr>
                <w:rFonts w:eastAsia="Times New Roman" w:cstheme="minorHAnsi"/>
                <w:color w:val="000000"/>
                <w:szCs w:val="24"/>
                <w:lang w:val="en-GB" w:eastAsia="nb-NO"/>
              </w:rPr>
              <w:t>€</w:t>
            </w:r>
          </w:p>
        </w:tc>
      </w:tr>
      <w:tr w:rsidR="005F7900" w:rsidRPr="00D04609" w14:paraId="1F7F5ED3" w14:textId="77777777" w:rsidTr="005F7900">
        <w:trPr>
          <w:trHeight w:val="627"/>
        </w:trPr>
        <w:tc>
          <w:tcPr>
            <w:tcW w:w="1199" w:type="pct"/>
            <w:noWrap/>
            <w:tcMar>
              <w:top w:w="0" w:type="dxa"/>
              <w:left w:w="70" w:type="dxa"/>
              <w:bottom w:w="0" w:type="dxa"/>
              <w:right w:w="70" w:type="dxa"/>
            </w:tcMar>
            <w:vAlign w:val="center"/>
            <w:hideMark/>
          </w:tcPr>
          <w:p w14:paraId="244DB59D"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 xml:space="preserve">CHROMagar™ mSuperCARBA™ </w:t>
            </w:r>
          </w:p>
        </w:tc>
        <w:tc>
          <w:tcPr>
            <w:tcW w:w="687" w:type="pct"/>
            <w:noWrap/>
            <w:tcMar>
              <w:top w:w="0" w:type="dxa"/>
              <w:left w:w="70" w:type="dxa"/>
              <w:bottom w:w="0" w:type="dxa"/>
              <w:right w:w="70" w:type="dxa"/>
            </w:tcMar>
            <w:vAlign w:val="center"/>
            <w:hideMark/>
          </w:tcPr>
          <w:p w14:paraId="543D1DFA"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CHROMagar</w:t>
            </w:r>
          </w:p>
        </w:tc>
        <w:tc>
          <w:tcPr>
            <w:tcW w:w="548" w:type="pct"/>
            <w:shd w:val="clear" w:color="auto" w:fill="FFC7CE"/>
            <w:noWrap/>
            <w:tcMar>
              <w:top w:w="0" w:type="dxa"/>
              <w:left w:w="70" w:type="dxa"/>
              <w:bottom w:w="0" w:type="dxa"/>
              <w:right w:w="70" w:type="dxa"/>
            </w:tcMar>
            <w:vAlign w:val="center"/>
            <w:hideMark/>
          </w:tcPr>
          <w:p w14:paraId="47B3E6C6"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9C0006"/>
                <w:szCs w:val="24"/>
                <w:lang w:val="en-GB" w:eastAsia="nb-NO"/>
              </w:rPr>
              <w:t>No</w:t>
            </w:r>
          </w:p>
        </w:tc>
        <w:tc>
          <w:tcPr>
            <w:tcW w:w="412" w:type="pct"/>
            <w:shd w:val="clear" w:color="auto" w:fill="C6EFCE"/>
            <w:noWrap/>
            <w:tcMar>
              <w:top w:w="0" w:type="dxa"/>
              <w:left w:w="70" w:type="dxa"/>
              <w:bottom w:w="0" w:type="dxa"/>
              <w:right w:w="70" w:type="dxa"/>
            </w:tcMar>
            <w:vAlign w:val="center"/>
            <w:hideMark/>
          </w:tcPr>
          <w:p w14:paraId="5BA9036F"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6100"/>
                <w:szCs w:val="24"/>
                <w:lang w:val="en-GB" w:eastAsia="nb-NO"/>
              </w:rPr>
              <w:t>Yes</w:t>
            </w:r>
          </w:p>
        </w:tc>
        <w:tc>
          <w:tcPr>
            <w:tcW w:w="2153" w:type="pct"/>
            <w:tcMar>
              <w:top w:w="0" w:type="dxa"/>
              <w:left w:w="70" w:type="dxa"/>
              <w:bottom w:w="0" w:type="dxa"/>
              <w:right w:w="70" w:type="dxa"/>
            </w:tcMar>
            <w:vAlign w:val="center"/>
            <w:hideMark/>
          </w:tcPr>
          <w:p w14:paraId="7DF59A6E" w14:textId="57C168D5"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SC172/250plt 302</w:t>
            </w:r>
            <w:r w:rsidRPr="00D04609">
              <w:rPr>
                <w:rFonts w:eastAsia="Times New Roman" w:cstheme="minorHAnsi"/>
                <w:color w:val="000000"/>
                <w:szCs w:val="24"/>
                <w:lang w:val="en-GB" w:eastAsia="nb-NO"/>
              </w:rPr>
              <w:t>€</w:t>
            </w:r>
            <w:r w:rsidRPr="00D04609">
              <w:rPr>
                <w:rFonts w:eastAsia="Times New Roman" w:cs="Times New Roman"/>
                <w:color w:val="000000"/>
                <w:szCs w:val="24"/>
                <w:lang w:val="en-GB" w:eastAsia="nb-NO"/>
              </w:rPr>
              <w:t xml:space="preserve">       </w:t>
            </w:r>
          </w:p>
          <w:p w14:paraId="52325762"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SC173-25/1250plt 1139</w:t>
            </w:r>
            <w:r w:rsidRPr="00D04609">
              <w:rPr>
                <w:rFonts w:eastAsia="Times New Roman" w:cstheme="minorHAnsi"/>
                <w:color w:val="000000"/>
                <w:szCs w:val="24"/>
                <w:lang w:val="en-GB" w:eastAsia="nb-NO"/>
              </w:rPr>
              <w:t>€</w:t>
            </w:r>
          </w:p>
        </w:tc>
      </w:tr>
      <w:tr w:rsidR="005F7900" w:rsidRPr="00D04609" w14:paraId="612BFD05" w14:textId="77777777" w:rsidTr="005F7900">
        <w:trPr>
          <w:trHeight w:val="1270"/>
        </w:trPr>
        <w:tc>
          <w:tcPr>
            <w:tcW w:w="1199" w:type="pct"/>
            <w:noWrap/>
            <w:tcMar>
              <w:top w:w="0" w:type="dxa"/>
              <w:left w:w="70" w:type="dxa"/>
              <w:bottom w:w="0" w:type="dxa"/>
              <w:right w:w="70" w:type="dxa"/>
            </w:tcMar>
            <w:vAlign w:val="center"/>
            <w:hideMark/>
          </w:tcPr>
          <w:p w14:paraId="746574C1"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ChromArt CRE / CRE-ESBL</w:t>
            </w:r>
          </w:p>
        </w:tc>
        <w:tc>
          <w:tcPr>
            <w:tcW w:w="687" w:type="pct"/>
            <w:noWrap/>
            <w:tcMar>
              <w:top w:w="0" w:type="dxa"/>
              <w:left w:w="70" w:type="dxa"/>
              <w:bottom w:w="0" w:type="dxa"/>
              <w:right w:w="70" w:type="dxa"/>
            </w:tcMar>
            <w:vAlign w:val="center"/>
            <w:hideMark/>
          </w:tcPr>
          <w:p w14:paraId="733D017A"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BioLife</w:t>
            </w:r>
          </w:p>
        </w:tc>
        <w:tc>
          <w:tcPr>
            <w:tcW w:w="548" w:type="pct"/>
            <w:shd w:val="clear" w:color="auto" w:fill="C6EFCE"/>
            <w:noWrap/>
            <w:tcMar>
              <w:top w:w="0" w:type="dxa"/>
              <w:left w:w="70" w:type="dxa"/>
              <w:bottom w:w="0" w:type="dxa"/>
              <w:right w:w="70" w:type="dxa"/>
            </w:tcMar>
            <w:vAlign w:val="center"/>
            <w:hideMark/>
          </w:tcPr>
          <w:p w14:paraId="066E9EC8"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6100"/>
                <w:szCs w:val="24"/>
                <w:lang w:val="en-GB" w:eastAsia="nb-NO"/>
              </w:rPr>
              <w:t>Yes</w:t>
            </w:r>
          </w:p>
        </w:tc>
        <w:tc>
          <w:tcPr>
            <w:tcW w:w="412" w:type="pct"/>
            <w:shd w:val="clear" w:color="auto" w:fill="C6EFCE"/>
            <w:noWrap/>
            <w:tcMar>
              <w:top w:w="0" w:type="dxa"/>
              <w:left w:w="70" w:type="dxa"/>
              <w:bottom w:w="0" w:type="dxa"/>
              <w:right w:w="70" w:type="dxa"/>
            </w:tcMar>
            <w:vAlign w:val="center"/>
            <w:hideMark/>
          </w:tcPr>
          <w:p w14:paraId="5CCE2310"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6100"/>
                <w:szCs w:val="24"/>
                <w:lang w:val="en-GB" w:eastAsia="nb-NO"/>
              </w:rPr>
              <w:t>Yes</w:t>
            </w:r>
          </w:p>
        </w:tc>
        <w:tc>
          <w:tcPr>
            <w:tcW w:w="2153" w:type="pct"/>
            <w:tcMar>
              <w:top w:w="0" w:type="dxa"/>
              <w:left w:w="70" w:type="dxa"/>
              <w:bottom w:w="0" w:type="dxa"/>
              <w:right w:w="70" w:type="dxa"/>
            </w:tcMar>
            <w:vAlign w:val="center"/>
            <w:hideMark/>
          </w:tcPr>
          <w:p w14:paraId="6B2416CB"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highlight w:val="cyan"/>
                <w:lang w:val="en-GB" w:eastAsia="nb-NO"/>
              </w:rPr>
              <w:t>R-to-use:</w:t>
            </w:r>
            <w:r w:rsidRPr="00D04609">
              <w:rPr>
                <w:rFonts w:eastAsia="Times New Roman" w:cs="Times New Roman"/>
                <w:color w:val="000000"/>
                <w:szCs w:val="24"/>
                <w:lang w:val="en-GB" w:eastAsia="nb-NO"/>
              </w:rPr>
              <w:t xml:space="preserve"> 548015/20plt  </w:t>
            </w:r>
          </w:p>
          <w:p w14:paraId="628B5EDB"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highlight w:val="cyan"/>
                <w:lang w:val="en-GB" w:eastAsia="nb-NO"/>
              </w:rPr>
              <w:t>In-house :</w:t>
            </w:r>
            <w:r w:rsidRPr="00D04609">
              <w:rPr>
                <w:rFonts w:eastAsia="Times New Roman" w:cs="Times New Roman"/>
                <w:color w:val="000000"/>
                <w:szCs w:val="24"/>
                <w:lang w:val="en-GB" w:eastAsia="nb-NO"/>
              </w:rPr>
              <w:t xml:space="preserve"> </w:t>
            </w:r>
          </w:p>
          <w:p w14:paraId="17C2F42B" w14:textId="77777777" w:rsidR="005F7900" w:rsidRPr="00D04609" w:rsidRDefault="005F7900" w:rsidP="00BC6175">
            <w:pPr>
              <w:spacing w:after="0" w:line="276" w:lineRule="auto"/>
              <w:rPr>
                <w:rFonts w:eastAsia="Times New Roman" w:cs="Times New Roman"/>
                <w:color w:val="000000"/>
                <w:szCs w:val="24"/>
                <w:lang w:val="en-GB" w:eastAsia="nb-NO"/>
              </w:rPr>
            </w:pPr>
            <w:r w:rsidRPr="00D04609">
              <w:rPr>
                <w:rFonts w:eastAsia="Times New Roman" w:cs="Times New Roman"/>
                <w:color w:val="000000"/>
                <w:szCs w:val="24"/>
                <w:lang w:val="en-GB" w:eastAsia="nb-NO"/>
              </w:rPr>
              <w:t xml:space="preserve">CRE-ESBL Base </w:t>
            </w:r>
          </w:p>
          <w:p w14:paraId="2D1DCBB9" w14:textId="77777777" w:rsidR="005F7900" w:rsidRPr="00D04609" w:rsidRDefault="005F7900" w:rsidP="00BC6175">
            <w:pPr>
              <w:spacing w:after="0" w:line="276" w:lineRule="auto"/>
              <w:rPr>
                <w:rFonts w:eastAsia="Times New Roman" w:cs="Times New Roman"/>
                <w:color w:val="000000"/>
                <w:szCs w:val="24"/>
                <w:lang w:val="en-GB" w:eastAsia="nb-NO"/>
              </w:rPr>
            </w:pPr>
            <w:r w:rsidRPr="00D04609">
              <w:rPr>
                <w:rFonts w:eastAsia="Times New Roman" w:cs="Times New Roman"/>
                <w:color w:val="000000"/>
                <w:szCs w:val="24"/>
                <w:lang w:val="en-GB" w:eastAsia="nb-NO"/>
              </w:rPr>
              <w:t>4080252/500g or 4080254/1000g</w:t>
            </w:r>
          </w:p>
          <w:p w14:paraId="6B1D313A" w14:textId="77777777" w:rsidR="005F7900" w:rsidRPr="00D04609" w:rsidRDefault="005F7900" w:rsidP="00BC6175">
            <w:pPr>
              <w:spacing w:after="0" w:line="276" w:lineRule="auto"/>
              <w:rPr>
                <w:rFonts w:eastAsia="Times New Roman" w:cs="Times New Roman"/>
                <w:szCs w:val="24"/>
                <w:lang w:val="en-GB"/>
              </w:rPr>
            </w:pPr>
            <w:r w:rsidRPr="00D04609">
              <w:rPr>
                <w:rFonts w:eastAsia="Times New Roman" w:cs="Times New Roman"/>
                <w:color w:val="000000"/>
                <w:szCs w:val="24"/>
                <w:lang w:val="en-GB" w:eastAsia="nb-NO"/>
              </w:rPr>
              <w:t>+ CRE Suppl. 4240082 (10x5mL)</w:t>
            </w:r>
          </w:p>
        </w:tc>
      </w:tr>
    </w:tbl>
    <w:p w14:paraId="5089AB6F" w14:textId="77777777" w:rsidR="007E6299" w:rsidRPr="00D04609" w:rsidRDefault="007E6299" w:rsidP="00BC6175">
      <w:pPr>
        <w:spacing w:after="0" w:line="276" w:lineRule="auto"/>
        <w:rPr>
          <w:i/>
          <w:color w:val="1F4E79" w:themeColor="accent1" w:themeShade="80"/>
          <w:sz w:val="24"/>
          <w:szCs w:val="24"/>
          <w:lang w:val="en-GB"/>
        </w:rPr>
      </w:pPr>
    </w:p>
    <w:p w14:paraId="4C82A281" w14:textId="6CD9F990" w:rsidR="007E6299" w:rsidRPr="00D04609" w:rsidRDefault="00DE173E" w:rsidP="00BC6175">
      <w:pPr>
        <w:spacing w:after="0" w:line="276" w:lineRule="auto"/>
        <w:rPr>
          <w:i/>
          <w:color w:val="1F4E79" w:themeColor="accent1" w:themeShade="80"/>
          <w:sz w:val="24"/>
          <w:szCs w:val="24"/>
          <w:lang w:val="en-GB"/>
        </w:rPr>
      </w:pPr>
      <w:r w:rsidRPr="00D04609">
        <w:rPr>
          <w:sz w:val="24"/>
          <w:szCs w:val="24"/>
          <w:lang w:val="en-GB"/>
        </w:rPr>
        <w:t>Ansès sends out t</w:t>
      </w:r>
      <w:r w:rsidR="007E6299" w:rsidRPr="00D04609">
        <w:rPr>
          <w:sz w:val="24"/>
          <w:szCs w:val="24"/>
          <w:lang w:val="en-GB"/>
        </w:rPr>
        <w:t>he ready-to-use agar plates together with the samples to provide the same batch and make sure all lab</w:t>
      </w:r>
      <w:r w:rsidR="00D20155">
        <w:rPr>
          <w:sz w:val="24"/>
          <w:szCs w:val="24"/>
          <w:lang w:val="en-GB"/>
        </w:rPr>
        <w:t>s</w:t>
      </w:r>
      <w:r w:rsidR="007E6299" w:rsidRPr="00D04609">
        <w:rPr>
          <w:sz w:val="24"/>
          <w:szCs w:val="24"/>
          <w:lang w:val="en-GB"/>
        </w:rPr>
        <w:t xml:space="preserve"> gets the plate in time. </w:t>
      </w:r>
      <w:r w:rsidRPr="00D04609">
        <w:rPr>
          <w:sz w:val="24"/>
          <w:szCs w:val="24"/>
          <w:lang w:val="en-GB"/>
        </w:rPr>
        <w:t>Remember to order the p</w:t>
      </w:r>
      <w:r w:rsidR="007E6299" w:rsidRPr="00D04609">
        <w:rPr>
          <w:sz w:val="24"/>
          <w:szCs w:val="24"/>
          <w:lang w:val="en-GB"/>
        </w:rPr>
        <w:t>lates no later than 4 weeks before the start of the pre-ring trial.</w:t>
      </w:r>
    </w:p>
    <w:p w14:paraId="5F240C2A" w14:textId="77777777" w:rsidR="003B1822" w:rsidRPr="00D04609" w:rsidRDefault="003B1822" w:rsidP="00BC6175">
      <w:pPr>
        <w:spacing w:after="0" w:line="276" w:lineRule="auto"/>
        <w:rPr>
          <w:rFonts w:eastAsia="Times New Roman" w:cs="Times New Roman"/>
          <w:i/>
          <w:color w:val="1F4E79" w:themeColor="accent1" w:themeShade="80"/>
          <w:sz w:val="24"/>
          <w:szCs w:val="24"/>
          <w:lang w:val="en-GB"/>
        </w:rPr>
      </w:pPr>
      <w:r w:rsidRPr="00D04609">
        <w:rPr>
          <w:i/>
          <w:color w:val="1F4E79" w:themeColor="accent1" w:themeShade="80"/>
          <w:sz w:val="24"/>
          <w:szCs w:val="24"/>
          <w:lang w:val="en-GB"/>
        </w:rPr>
        <w:br w:type="page"/>
      </w:r>
    </w:p>
    <w:p w14:paraId="4AA11F41" w14:textId="5E612442" w:rsidR="003C3549" w:rsidRPr="00D04609" w:rsidRDefault="003C3549" w:rsidP="00BC6175">
      <w:pPr>
        <w:pStyle w:val="Listeavsnitt"/>
        <w:numPr>
          <w:ilvl w:val="3"/>
          <w:numId w:val="8"/>
        </w:numPr>
        <w:spacing w:line="276" w:lineRule="auto"/>
        <w:rPr>
          <w:rFonts w:asciiTheme="minorHAnsi" w:hAnsiTheme="minorHAnsi"/>
          <w:i/>
          <w:color w:val="1F4E79" w:themeColor="accent1" w:themeShade="80"/>
          <w:sz w:val="24"/>
          <w:szCs w:val="24"/>
          <w:lang w:val="en-GB"/>
        </w:rPr>
      </w:pPr>
      <w:r w:rsidRPr="00D04609">
        <w:rPr>
          <w:rFonts w:asciiTheme="minorHAnsi" w:hAnsiTheme="minorHAnsi"/>
          <w:i/>
          <w:color w:val="1F4E79" w:themeColor="accent1" w:themeShade="80"/>
          <w:sz w:val="24"/>
          <w:szCs w:val="24"/>
          <w:lang w:val="en-GB"/>
        </w:rPr>
        <w:lastRenderedPageBreak/>
        <w:t>Inoculation</w:t>
      </w:r>
      <w:r w:rsidR="00454FF4" w:rsidRPr="00D04609">
        <w:rPr>
          <w:rFonts w:asciiTheme="minorHAnsi" w:hAnsiTheme="minorHAnsi"/>
          <w:i/>
          <w:color w:val="1F4E79" w:themeColor="accent1" w:themeShade="80"/>
          <w:sz w:val="24"/>
          <w:szCs w:val="24"/>
          <w:lang w:val="en-GB"/>
        </w:rPr>
        <w:t xml:space="preserve"> of the plates</w:t>
      </w:r>
    </w:p>
    <w:p w14:paraId="6BCA5615" w14:textId="5166EFFD" w:rsidR="003C65C9" w:rsidRPr="00566B1A" w:rsidRDefault="003C65C9" w:rsidP="00BC6175">
      <w:pPr>
        <w:spacing w:after="0" w:line="276" w:lineRule="auto"/>
        <w:rPr>
          <w:sz w:val="24"/>
          <w:lang w:val="en-GB"/>
        </w:rPr>
      </w:pPr>
      <w:r w:rsidRPr="00566B1A">
        <w:rPr>
          <w:sz w:val="24"/>
          <w:lang w:val="en-GB"/>
        </w:rPr>
        <w:t>Each pre-enrichment broth sample must be streaked on each of the selective media</w:t>
      </w:r>
      <w:r w:rsidR="00454FF4" w:rsidRPr="00566B1A">
        <w:rPr>
          <w:sz w:val="24"/>
          <w:lang w:val="en-GB"/>
        </w:rPr>
        <w:t xml:space="preserve"> by using the following method</w:t>
      </w:r>
      <w:r w:rsidRPr="00566B1A">
        <w:rPr>
          <w:sz w:val="24"/>
          <w:lang w:val="en-GB"/>
        </w:rPr>
        <w:t>:</w:t>
      </w:r>
    </w:p>
    <w:p w14:paraId="4C555BE3" w14:textId="7EBC94E4" w:rsidR="003C65C9" w:rsidRPr="00566B1A" w:rsidRDefault="003C65C9" w:rsidP="00BC6175">
      <w:pPr>
        <w:spacing w:after="0" w:line="276" w:lineRule="auto"/>
        <w:rPr>
          <w:sz w:val="24"/>
          <w:lang w:val="en-US"/>
        </w:rPr>
      </w:pPr>
      <w:r w:rsidRPr="00566B1A">
        <w:rPr>
          <w:sz w:val="24"/>
          <w:lang w:val="en-US"/>
        </w:rPr>
        <w:t xml:space="preserve">1_ by using a </w:t>
      </w:r>
      <w:r w:rsidRPr="00566B1A">
        <w:rPr>
          <w:b/>
          <w:sz w:val="24"/>
          <w:lang w:val="en-US"/>
        </w:rPr>
        <w:t xml:space="preserve">10 </w:t>
      </w:r>
      <w:r w:rsidR="005F7900" w:rsidRPr="00566B1A">
        <w:rPr>
          <w:b/>
          <w:sz w:val="24"/>
          <w:lang w:val="en-US"/>
        </w:rPr>
        <w:t>µL</w:t>
      </w:r>
      <w:r w:rsidRPr="00566B1A">
        <w:rPr>
          <w:sz w:val="24"/>
          <w:lang w:val="en-US"/>
        </w:rPr>
        <w:t xml:space="preserve"> loop for the first streak </w:t>
      </w:r>
    </w:p>
    <w:p w14:paraId="01B301D7" w14:textId="482AC7DE" w:rsidR="003C65C9" w:rsidRPr="00D04609" w:rsidRDefault="003C65C9" w:rsidP="00BC6175">
      <w:pPr>
        <w:spacing w:after="0" w:line="276" w:lineRule="auto"/>
        <w:rPr>
          <w:lang w:val="en-GB"/>
        </w:rPr>
      </w:pPr>
      <w:r w:rsidRPr="00566B1A">
        <w:rPr>
          <w:sz w:val="24"/>
          <w:lang w:val="en-US"/>
        </w:rPr>
        <w:t xml:space="preserve">2_ and 3_ and after that use a </w:t>
      </w:r>
      <w:r w:rsidRPr="00566B1A">
        <w:rPr>
          <w:b/>
          <w:sz w:val="24"/>
          <w:lang w:val="en-US"/>
        </w:rPr>
        <w:t xml:space="preserve">second loop (1 </w:t>
      </w:r>
      <w:r w:rsidR="005F7900" w:rsidRPr="00566B1A">
        <w:rPr>
          <w:b/>
          <w:sz w:val="24"/>
          <w:lang w:val="en-US"/>
        </w:rPr>
        <w:t>µL</w:t>
      </w:r>
      <w:r w:rsidRPr="00566B1A">
        <w:rPr>
          <w:b/>
          <w:sz w:val="24"/>
          <w:lang w:val="en-US"/>
        </w:rPr>
        <w:t>)</w:t>
      </w:r>
      <w:r w:rsidRPr="00566B1A">
        <w:rPr>
          <w:sz w:val="24"/>
          <w:lang w:val="en-US"/>
        </w:rPr>
        <w:t xml:space="preserve"> to streak the second (</w:t>
      </w:r>
      <w:r w:rsidRPr="00566B1A">
        <w:rPr>
          <w:b/>
          <w:sz w:val="24"/>
          <w:lang w:val="en-US"/>
        </w:rPr>
        <w:t>turn the loop</w:t>
      </w:r>
      <w:r w:rsidRPr="00566B1A">
        <w:rPr>
          <w:sz w:val="24"/>
          <w:lang w:val="en-US"/>
        </w:rPr>
        <w:t>) and streak third part of the plate as depicted beneath.</w:t>
      </w:r>
      <w:r w:rsidRPr="00566B1A">
        <w:rPr>
          <w:sz w:val="24"/>
          <w:lang w:val="en-US"/>
        </w:rPr>
        <w:br/>
      </w:r>
    </w:p>
    <w:p w14:paraId="4B5A3792" w14:textId="77777777" w:rsidR="003C65C9" w:rsidRPr="00D04609" w:rsidRDefault="003C65C9" w:rsidP="00BC6175">
      <w:pPr>
        <w:spacing w:after="0" w:line="276" w:lineRule="auto"/>
        <w:rPr>
          <w:lang w:val="en-GB"/>
        </w:rPr>
      </w:pPr>
      <w:r w:rsidRPr="00D04609">
        <w:rPr>
          <w:noProof/>
          <w:highlight w:val="yellow"/>
          <w:lang w:eastAsia="nb-NO"/>
        </w:rPr>
        <w:drawing>
          <wp:inline distT="0" distB="0" distL="0" distR="0" wp14:anchorId="5F12CB29" wp14:editId="6F08BCAF">
            <wp:extent cx="2858770" cy="2496185"/>
            <wp:effectExtent l="0" t="0" r="0" b="0"/>
            <wp:docPr id="16" name="Image 16" descr="C:\Users\t.hechard\AppData\Local\Microsoft\Windows\INetCache\Content.Word\spreadplating_png__300x262_q85_crop_subsampling-2_upsc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t.hechard\AppData\Local\Microsoft\Windows\INetCache\Content.Word\spreadplating_png__300x262_q85_crop_subsampling-2_upscal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8770" cy="2496185"/>
                    </a:xfrm>
                    <a:prstGeom prst="rect">
                      <a:avLst/>
                    </a:prstGeom>
                    <a:noFill/>
                    <a:ln>
                      <a:noFill/>
                    </a:ln>
                  </pic:spPr>
                </pic:pic>
              </a:graphicData>
            </a:graphic>
          </wp:inline>
        </w:drawing>
      </w:r>
    </w:p>
    <w:p w14:paraId="63771E17" w14:textId="6A903A0A" w:rsidR="003C65C9" w:rsidRPr="00D04609" w:rsidRDefault="003C65C9" w:rsidP="00BC6175">
      <w:pPr>
        <w:spacing w:after="0" w:line="276" w:lineRule="auto"/>
        <w:rPr>
          <w:sz w:val="24"/>
          <w:szCs w:val="24"/>
          <w:lang w:val="en-GB"/>
        </w:rPr>
      </w:pPr>
    </w:p>
    <w:p w14:paraId="7CC7C74A" w14:textId="77777777" w:rsidR="00350F3C" w:rsidRPr="00D04609" w:rsidRDefault="00350F3C" w:rsidP="00BC6175">
      <w:pPr>
        <w:pStyle w:val="Listeavsnitt"/>
        <w:numPr>
          <w:ilvl w:val="3"/>
          <w:numId w:val="8"/>
        </w:numPr>
        <w:spacing w:before="240" w:line="276" w:lineRule="auto"/>
        <w:rPr>
          <w:rFonts w:asciiTheme="minorHAnsi" w:hAnsiTheme="minorHAnsi"/>
          <w:i/>
          <w:color w:val="1F4E79" w:themeColor="accent1" w:themeShade="80"/>
          <w:sz w:val="24"/>
          <w:szCs w:val="24"/>
          <w:lang w:val="en-GB"/>
        </w:rPr>
      </w:pPr>
      <w:r w:rsidRPr="00D04609">
        <w:rPr>
          <w:rFonts w:asciiTheme="minorHAnsi" w:hAnsiTheme="minorHAnsi"/>
          <w:i/>
          <w:color w:val="1F4E79" w:themeColor="accent1" w:themeShade="80"/>
          <w:sz w:val="24"/>
          <w:szCs w:val="24"/>
          <w:lang w:val="en-GB"/>
        </w:rPr>
        <w:t>Plate incubation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04"/>
        <w:gridCol w:w="3544"/>
        <w:gridCol w:w="2704"/>
      </w:tblGrid>
      <w:tr w:rsidR="00CC4A89" w:rsidRPr="00D04609" w14:paraId="67CF7A34" w14:textId="77777777" w:rsidTr="00355353">
        <w:trPr>
          <w:trHeight w:val="350"/>
        </w:trPr>
        <w:tc>
          <w:tcPr>
            <w:tcW w:w="1587" w:type="pct"/>
            <w:shd w:val="clear" w:color="auto" w:fill="BDD6EE" w:themeFill="accent1" w:themeFillTint="66"/>
            <w:noWrap/>
            <w:tcMar>
              <w:top w:w="0" w:type="dxa"/>
              <w:left w:w="70" w:type="dxa"/>
              <w:bottom w:w="0" w:type="dxa"/>
              <w:right w:w="70" w:type="dxa"/>
            </w:tcMar>
            <w:vAlign w:val="center"/>
          </w:tcPr>
          <w:p w14:paraId="17355427" w14:textId="77777777" w:rsidR="00350F3C" w:rsidRPr="00D04609" w:rsidRDefault="00350F3C" w:rsidP="00BC6175">
            <w:pPr>
              <w:spacing w:after="0" w:line="276" w:lineRule="auto"/>
              <w:rPr>
                <w:rFonts w:eastAsia="Times New Roman" w:cs="Times New Roman"/>
                <w:i/>
                <w:iCs/>
                <w:color w:val="000000"/>
                <w:sz w:val="24"/>
                <w:szCs w:val="24"/>
                <w:lang w:val="en-GB" w:eastAsia="nb-NO"/>
              </w:rPr>
            </w:pPr>
            <w:r w:rsidRPr="00D04609">
              <w:rPr>
                <w:rFonts w:eastAsia="Times New Roman" w:cs="Times New Roman"/>
                <w:i/>
                <w:iCs/>
                <w:color w:val="000000"/>
                <w:sz w:val="24"/>
                <w:szCs w:val="24"/>
                <w:lang w:val="en-GB" w:eastAsia="nb-NO"/>
              </w:rPr>
              <w:t>Selective agar</w:t>
            </w:r>
          </w:p>
        </w:tc>
        <w:tc>
          <w:tcPr>
            <w:tcW w:w="1936" w:type="pct"/>
            <w:shd w:val="clear" w:color="auto" w:fill="BDD6EE" w:themeFill="accent1" w:themeFillTint="66"/>
            <w:vAlign w:val="center"/>
          </w:tcPr>
          <w:p w14:paraId="73EA0FCA" w14:textId="77777777" w:rsidR="00350F3C" w:rsidRPr="00D04609" w:rsidRDefault="00350F3C" w:rsidP="00BC6175">
            <w:pPr>
              <w:spacing w:after="0" w:line="276" w:lineRule="auto"/>
              <w:rPr>
                <w:rFonts w:eastAsia="Times New Roman" w:cs="Times New Roman"/>
                <w:i/>
                <w:iCs/>
                <w:color w:val="000000"/>
                <w:sz w:val="24"/>
                <w:szCs w:val="24"/>
                <w:lang w:val="en-GB" w:eastAsia="nb-NO"/>
              </w:rPr>
            </w:pPr>
            <w:r w:rsidRPr="00D04609">
              <w:rPr>
                <w:rFonts w:eastAsia="Times New Roman" w:cs="Times New Roman"/>
                <w:i/>
                <w:iCs/>
                <w:color w:val="000000"/>
                <w:sz w:val="24"/>
                <w:szCs w:val="24"/>
                <w:lang w:val="en-GB" w:eastAsia="nb-NO"/>
              </w:rPr>
              <w:t>Temperature</w:t>
            </w:r>
            <w:r w:rsidR="00D32EE7" w:rsidRPr="00D04609">
              <w:rPr>
                <w:rFonts w:eastAsia="Times New Roman" w:cs="Times New Roman"/>
                <w:i/>
                <w:iCs/>
                <w:color w:val="000000"/>
                <w:sz w:val="24"/>
                <w:szCs w:val="24"/>
                <w:lang w:val="en-GB" w:eastAsia="nb-NO"/>
              </w:rPr>
              <w:t>#1</w:t>
            </w:r>
            <w:r w:rsidRPr="00D04609">
              <w:rPr>
                <w:rFonts w:eastAsia="Times New Roman" w:cs="Times New Roman"/>
                <w:i/>
                <w:iCs/>
                <w:color w:val="000000"/>
                <w:sz w:val="24"/>
                <w:szCs w:val="24"/>
                <w:lang w:val="en-GB" w:eastAsia="nb-NO"/>
              </w:rPr>
              <w:t xml:space="preserve"> recommended</w:t>
            </w:r>
          </w:p>
        </w:tc>
        <w:tc>
          <w:tcPr>
            <w:tcW w:w="1477" w:type="pct"/>
            <w:shd w:val="clear" w:color="auto" w:fill="BDD6EE" w:themeFill="accent1" w:themeFillTint="66"/>
            <w:vAlign w:val="center"/>
          </w:tcPr>
          <w:p w14:paraId="756CBE5A" w14:textId="77777777" w:rsidR="00350F3C" w:rsidRPr="00D04609" w:rsidRDefault="00350F3C" w:rsidP="00BC6175">
            <w:pPr>
              <w:spacing w:after="0" w:line="276" w:lineRule="auto"/>
              <w:rPr>
                <w:rFonts w:eastAsia="Times New Roman" w:cs="Times New Roman"/>
                <w:i/>
                <w:iCs/>
                <w:color w:val="000000"/>
                <w:sz w:val="24"/>
                <w:szCs w:val="24"/>
                <w:lang w:val="en-GB" w:eastAsia="nb-NO"/>
              </w:rPr>
            </w:pPr>
            <w:r w:rsidRPr="00D04609">
              <w:rPr>
                <w:rFonts w:eastAsia="Times New Roman" w:cs="Times New Roman"/>
                <w:i/>
                <w:iCs/>
                <w:color w:val="000000"/>
                <w:sz w:val="24"/>
                <w:szCs w:val="24"/>
                <w:lang w:val="en-GB" w:eastAsia="nb-NO"/>
              </w:rPr>
              <w:t>Temperature</w:t>
            </w:r>
            <w:r w:rsidR="00D32EE7" w:rsidRPr="00D04609">
              <w:rPr>
                <w:rFonts w:eastAsia="Times New Roman" w:cs="Times New Roman"/>
                <w:i/>
                <w:iCs/>
                <w:color w:val="000000"/>
                <w:sz w:val="24"/>
                <w:szCs w:val="24"/>
                <w:lang w:val="en-GB" w:eastAsia="nb-NO"/>
              </w:rPr>
              <w:t>#2</w:t>
            </w:r>
            <w:r w:rsidRPr="00D04609">
              <w:rPr>
                <w:rFonts w:eastAsia="Times New Roman" w:cs="Times New Roman"/>
                <w:i/>
                <w:iCs/>
                <w:color w:val="000000"/>
                <w:sz w:val="24"/>
                <w:szCs w:val="24"/>
                <w:lang w:val="en-GB" w:eastAsia="nb-NO"/>
              </w:rPr>
              <w:t xml:space="preserve"> to test</w:t>
            </w:r>
          </w:p>
        </w:tc>
      </w:tr>
      <w:tr w:rsidR="00CC4A89" w:rsidRPr="00D04609" w14:paraId="40936FDF" w14:textId="77777777" w:rsidTr="003B1822">
        <w:trPr>
          <w:trHeight w:val="227"/>
        </w:trPr>
        <w:tc>
          <w:tcPr>
            <w:tcW w:w="1587" w:type="pct"/>
            <w:noWrap/>
            <w:tcMar>
              <w:top w:w="0" w:type="dxa"/>
              <w:left w:w="70" w:type="dxa"/>
              <w:bottom w:w="0" w:type="dxa"/>
              <w:right w:w="70" w:type="dxa"/>
            </w:tcMar>
            <w:vAlign w:val="center"/>
            <w:hideMark/>
          </w:tcPr>
          <w:p w14:paraId="1D90124E" w14:textId="77777777" w:rsidR="00350F3C" w:rsidRPr="00D04609" w:rsidRDefault="00350F3C" w:rsidP="00BC6175">
            <w:pPr>
              <w:spacing w:after="0" w:line="276" w:lineRule="auto"/>
              <w:rPr>
                <w:rFonts w:eastAsia="Times New Roman" w:cs="Times New Roman"/>
                <w:sz w:val="24"/>
                <w:szCs w:val="24"/>
                <w:lang w:val="en-GB"/>
              </w:rPr>
            </w:pPr>
            <w:r w:rsidRPr="00D04609">
              <w:rPr>
                <w:rFonts w:eastAsia="Times New Roman" w:cs="Times New Roman"/>
                <w:i/>
                <w:iCs/>
                <w:color w:val="000000"/>
                <w:sz w:val="24"/>
                <w:szCs w:val="24"/>
                <w:lang w:val="en-GB" w:eastAsia="nb-NO"/>
              </w:rPr>
              <w:t>Brilliance</w:t>
            </w:r>
            <w:r w:rsidRPr="00D04609">
              <w:rPr>
                <w:rFonts w:eastAsia="Times New Roman" w:cs="Times New Roman"/>
                <w:color w:val="000000"/>
                <w:sz w:val="24"/>
                <w:szCs w:val="24"/>
                <w:lang w:val="en-GB" w:eastAsia="nb-NO"/>
              </w:rPr>
              <w:t>™ CRE Agar</w:t>
            </w:r>
          </w:p>
        </w:tc>
        <w:tc>
          <w:tcPr>
            <w:tcW w:w="1936" w:type="pct"/>
            <w:vAlign w:val="center"/>
          </w:tcPr>
          <w:p w14:paraId="3B1B0604" w14:textId="1BD828CD" w:rsidR="00350F3C" w:rsidRPr="00D04609" w:rsidRDefault="00CC4A89" w:rsidP="00BC6175">
            <w:pPr>
              <w:spacing w:after="0" w:line="276" w:lineRule="auto"/>
              <w:rPr>
                <w:rFonts w:eastAsia="Times New Roman" w:cs="Times New Roman"/>
                <w:iCs/>
                <w:color w:val="000000"/>
                <w:sz w:val="24"/>
                <w:szCs w:val="24"/>
                <w:lang w:val="en-GB" w:eastAsia="nb-NO"/>
              </w:rPr>
            </w:pPr>
            <w:r w:rsidRPr="00D04609">
              <w:rPr>
                <w:rFonts w:eastAsia="Times New Roman" w:cs="Times New Roman"/>
                <w:iCs/>
                <w:color w:val="000000"/>
                <w:sz w:val="24"/>
                <w:szCs w:val="24"/>
                <w:lang w:val="en-GB" w:eastAsia="nb-NO"/>
              </w:rPr>
              <w:t>37°C</w:t>
            </w:r>
            <w:r w:rsidR="009705F4" w:rsidRPr="00D04609">
              <w:rPr>
                <w:rFonts w:eastAsia="Times New Roman" w:cs="Times New Roman"/>
                <w:iCs/>
                <w:color w:val="000000"/>
                <w:sz w:val="24"/>
                <w:szCs w:val="24"/>
                <w:lang w:val="en-GB" w:eastAsia="nb-NO"/>
              </w:rPr>
              <w:t xml:space="preserve"> for</w:t>
            </w:r>
            <w:r w:rsidRPr="00D04609">
              <w:rPr>
                <w:rFonts w:eastAsia="Times New Roman" w:cs="Times New Roman"/>
                <w:iCs/>
                <w:color w:val="000000"/>
                <w:sz w:val="24"/>
                <w:szCs w:val="24"/>
                <w:lang w:val="en-GB" w:eastAsia="nb-NO"/>
              </w:rPr>
              <w:t xml:space="preserve"> 18-24 hours</w:t>
            </w:r>
          </w:p>
        </w:tc>
        <w:tc>
          <w:tcPr>
            <w:tcW w:w="1477" w:type="pct"/>
            <w:vAlign w:val="center"/>
          </w:tcPr>
          <w:p w14:paraId="16C28C77" w14:textId="77777777" w:rsidR="00350F3C" w:rsidRPr="00D04609" w:rsidRDefault="00D32EE7" w:rsidP="00BC6175">
            <w:pPr>
              <w:spacing w:after="0" w:line="276" w:lineRule="auto"/>
              <w:rPr>
                <w:rFonts w:eastAsia="Times New Roman" w:cs="Times New Roman"/>
                <w:iCs/>
                <w:color w:val="000000"/>
                <w:sz w:val="24"/>
                <w:szCs w:val="24"/>
                <w:lang w:val="en-GB" w:eastAsia="nb-NO"/>
              </w:rPr>
            </w:pPr>
            <w:r w:rsidRPr="00D04609">
              <w:rPr>
                <w:rFonts w:eastAsia="Times New Roman" w:cs="Times New Roman"/>
                <w:iCs/>
                <w:color w:val="000000"/>
                <w:sz w:val="24"/>
                <w:szCs w:val="24"/>
                <w:lang w:val="en-GB" w:eastAsia="nb-NO"/>
              </w:rPr>
              <w:t>44°C</w:t>
            </w:r>
          </w:p>
        </w:tc>
      </w:tr>
      <w:tr w:rsidR="00D32EE7" w:rsidRPr="00D04609" w14:paraId="6AF17330" w14:textId="77777777" w:rsidTr="003B1822">
        <w:trPr>
          <w:trHeight w:val="227"/>
        </w:trPr>
        <w:tc>
          <w:tcPr>
            <w:tcW w:w="1587" w:type="pct"/>
            <w:shd w:val="clear" w:color="auto" w:fill="auto"/>
            <w:noWrap/>
            <w:tcMar>
              <w:top w:w="0" w:type="dxa"/>
              <w:left w:w="70" w:type="dxa"/>
              <w:bottom w:w="0" w:type="dxa"/>
              <w:right w:w="70" w:type="dxa"/>
            </w:tcMar>
            <w:vAlign w:val="center"/>
            <w:hideMark/>
          </w:tcPr>
          <w:p w14:paraId="73379227" w14:textId="77777777" w:rsidR="00D32EE7" w:rsidRPr="00D04609" w:rsidRDefault="00D32EE7" w:rsidP="00BC6175">
            <w:pPr>
              <w:spacing w:after="0" w:line="276" w:lineRule="auto"/>
              <w:rPr>
                <w:rFonts w:eastAsia="Times New Roman" w:cs="Times New Roman"/>
                <w:sz w:val="24"/>
                <w:szCs w:val="24"/>
                <w:lang w:val="en-GB"/>
              </w:rPr>
            </w:pPr>
            <w:r w:rsidRPr="00D04609">
              <w:rPr>
                <w:rFonts w:eastAsia="Times New Roman" w:cs="Times New Roman"/>
                <w:color w:val="000000"/>
                <w:sz w:val="24"/>
                <w:szCs w:val="24"/>
                <w:lang w:val="en-GB" w:eastAsia="nb-NO"/>
              </w:rPr>
              <w:t>chromID® CARBA Agar</w:t>
            </w:r>
          </w:p>
        </w:tc>
        <w:tc>
          <w:tcPr>
            <w:tcW w:w="1936" w:type="pct"/>
            <w:vAlign w:val="center"/>
          </w:tcPr>
          <w:p w14:paraId="35EEE1B2" w14:textId="1C35722B" w:rsidR="00D32EE7" w:rsidRPr="00D04609" w:rsidRDefault="00D32EE7" w:rsidP="00BC6175">
            <w:pPr>
              <w:spacing w:after="0" w:line="276" w:lineRule="auto"/>
              <w:rPr>
                <w:rFonts w:eastAsia="Times New Roman" w:cs="Times New Roman"/>
                <w:color w:val="000000"/>
                <w:sz w:val="24"/>
                <w:szCs w:val="24"/>
                <w:lang w:val="en-GB" w:eastAsia="nb-NO"/>
              </w:rPr>
            </w:pPr>
            <w:r w:rsidRPr="00D04609">
              <w:rPr>
                <w:rFonts w:eastAsia="Times New Roman" w:cs="Times New Roman"/>
                <w:iCs/>
                <w:color w:val="000000"/>
                <w:sz w:val="24"/>
                <w:szCs w:val="24"/>
                <w:lang w:val="en-GB" w:eastAsia="nb-NO"/>
              </w:rPr>
              <w:t>35±2°C</w:t>
            </w:r>
            <w:r w:rsidR="009705F4" w:rsidRPr="00D04609">
              <w:rPr>
                <w:rFonts w:eastAsia="Times New Roman" w:cs="Times New Roman"/>
                <w:iCs/>
                <w:color w:val="000000"/>
                <w:sz w:val="24"/>
                <w:szCs w:val="24"/>
                <w:lang w:val="en-GB" w:eastAsia="nb-NO"/>
              </w:rPr>
              <w:t xml:space="preserve"> for</w:t>
            </w:r>
            <w:r w:rsidRPr="00D04609">
              <w:rPr>
                <w:rFonts w:eastAsia="Times New Roman" w:cs="Times New Roman"/>
                <w:iCs/>
                <w:color w:val="000000"/>
                <w:sz w:val="24"/>
                <w:szCs w:val="24"/>
                <w:lang w:val="en-GB" w:eastAsia="nb-NO"/>
              </w:rPr>
              <w:t xml:space="preserve"> 18-24 hours</w:t>
            </w:r>
            <w:r w:rsidR="00020B23" w:rsidRPr="00D04609">
              <w:rPr>
                <w:rFonts w:eastAsia="Times New Roman" w:cs="Times New Roman"/>
                <w:iCs/>
                <w:color w:val="000000"/>
                <w:sz w:val="24"/>
                <w:szCs w:val="24"/>
                <w:lang w:val="en-GB" w:eastAsia="nb-NO"/>
              </w:rPr>
              <w:t xml:space="preserve"> = </w:t>
            </w:r>
            <w:r w:rsidR="00020B23" w:rsidRPr="00D04609">
              <w:rPr>
                <w:rFonts w:eastAsia="Times New Roman" w:cs="Times New Roman"/>
                <w:iCs/>
                <w:color w:val="000000"/>
                <w:sz w:val="24"/>
                <w:szCs w:val="24"/>
                <w:u w:val="single"/>
                <w:lang w:val="en-GB" w:eastAsia="nb-NO"/>
              </w:rPr>
              <w:t>37°C</w:t>
            </w:r>
          </w:p>
        </w:tc>
        <w:tc>
          <w:tcPr>
            <w:tcW w:w="1477" w:type="pct"/>
            <w:vAlign w:val="center"/>
          </w:tcPr>
          <w:p w14:paraId="28554980" w14:textId="77777777" w:rsidR="00D32EE7" w:rsidRPr="00D04609" w:rsidRDefault="00D32EE7" w:rsidP="00BC6175">
            <w:pPr>
              <w:spacing w:after="0" w:line="276" w:lineRule="auto"/>
              <w:rPr>
                <w:rFonts w:eastAsia="Times New Roman" w:cs="Times New Roman"/>
                <w:color w:val="000000"/>
                <w:sz w:val="24"/>
                <w:szCs w:val="24"/>
                <w:lang w:val="en-GB" w:eastAsia="nb-NO"/>
              </w:rPr>
            </w:pPr>
            <w:r w:rsidRPr="00D04609">
              <w:rPr>
                <w:rFonts w:eastAsia="Times New Roman" w:cs="Times New Roman"/>
                <w:iCs/>
                <w:color w:val="000000"/>
                <w:sz w:val="24"/>
                <w:szCs w:val="24"/>
                <w:lang w:val="en-GB" w:eastAsia="nb-NO"/>
              </w:rPr>
              <w:t>44°C</w:t>
            </w:r>
          </w:p>
        </w:tc>
      </w:tr>
      <w:tr w:rsidR="00D32EE7" w:rsidRPr="00D04609" w14:paraId="02C781D7" w14:textId="77777777" w:rsidTr="003B1822">
        <w:trPr>
          <w:trHeight w:val="227"/>
        </w:trPr>
        <w:tc>
          <w:tcPr>
            <w:tcW w:w="1587" w:type="pct"/>
            <w:shd w:val="clear" w:color="auto" w:fill="auto"/>
            <w:noWrap/>
            <w:tcMar>
              <w:top w:w="0" w:type="dxa"/>
              <w:left w:w="70" w:type="dxa"/>
              <w:bottom w:w="0" w:type="dxa"/>
              <w:right w:w="70" w:type="dxa"/>
            </w:tcMar>
            <w:vAlign w:val="center"/>
            <w:hideMark/>
          </w:tcPr>
          <w:p w14:paraId="4BDCE169" w14:textId="77777777" w:rsidR="00D32EE7" w:rsidRPr="00D04609" w:rsidRDefault="00D32EE7" w:rsidP="00BC6175">
            <w:pPr>
              <w:spacing w:after="0" w:line="276" w:lineRule="auto"/>
              <w:rPr>
                <w:rFonts w:eastAsia="Times New Roman" w:cs="Times New Roman"/>
                <w:sz w:val="24"/>
                <w:szCs w:val="24"/>
                <w:lang w:val="en-GB"/>
              </w:rPr>
            </w:pPr>
            <w:r w:rsidRPr="00D04609">
              <w:rPr>
                <w:rFonts w:eastAsia="Times New Roman" w:cs="Times New Roman"/>
                <w:color w:val="000000"/>
                <w:sz w:val="24"/>
                <w:szCs w:val="24"/>
                <w:lang w:val="en-GB" w:eastAsia="nb-NO"/>
              </w:rPr>
              <w:t>chromID® OXA-48 Agar</w:t>
            </w:r>
          </w:p>
        </w:tc>
        <w:tc>
          <w:tcPr>
            <w:tcW w:w="1936" w:type="pct"/>
            <w:vAlign w:val="center"/>
          </w:tcPr>
          <w:p w14:paraId="73C0656A" w14:textId="3A0143F9" w:rsidR="00D32EE7" w:rsidRPr="00D04609" w:rsidRDefault="00D32EE7" w:rsidP="00BC6175">
            <w:pPr>
              <w:spacing w:after="0" w:line="276" w:lineRule="auto"/>
              <w:rPr>
                <w:rFonts w:eastAsia="Times New Roman" w:cs="Times New Roman"/>
                <w:color w:val="000000"/>
                <w:sz w:val="24"/>
                <w:szCs w:val="24"/>
                <w:lang w:val="en-GB" w:eastAsia="nb-NO"/>
              </w:rPr>
            </w:pPr>
            <w:r w:rsidRPr="00D04609">
              <w:rPr>
                <w:rFonts w:eastAsia="Times New Roman" w:cs="Times New Roman"/>
                <w:iCs/>
                <w:color w:val="000000"/>
                <w:sz w:val="24"/>
                <w:szCs w:val="24"/>
                <w:lang w:val="en-GB" w:eastAsia="nb-NO"/>
              </w:rPr>
              <w:t>35±2°C</w:t>
            </w:r>
            <w:r w:rsidR="009705F4" w:rsidRPr="00D04609">
              <w:rPr>
                <w:rFonts w:eastAsia="Times New Roman" w:cs="Times New Roman"/>
                <w:iCs/>
                <w:color w:val="000000"/>
                <w:sz w:val="24"/>
                <w:szCs w:val="24"/>
                <w:lang w:val="en-GB" w:eastAsia="nb-NO"/>
              </w:rPr>
              <w:t xml:space="preserve"> for</w:t>
            </w:r>
            <w:r w:rsidRPr="00D04609">
              <w:rPr>
                <w:rFonts w:eastAsia="Times New Roman" w:cs="Times New Roman"/>
                <w:iCs/>
                <w:color w:val="000000"/>
                <w:sz w:val="24"/>
                <w:szCs w:val="24"/>
                <w:lang w:val="en-GB" w:eastAsia="nb-NO"/>
              </w:rPr>
              <w:t xml:space="preserve"> 18-24 hours</w:t>
            </w:r>
            <w:r w:rsidR="00020B23" w:rsidRPr="00D04609">
              <w:rPr>
                <w:rFonts w:eastAsia="Times New Roman" w:cs="Times New Roman"/>
                <w:iCs/>
                <w:color w:val="000000"/>
                <w:sz w:val="24"/>
                <w:szCs w:val="24"/>
                <w:lang w:val="en-GB" w:eastAsia="nb-NO"/>
              </w:rPr>
              <w:t xml:space="preserve"> = </w:t>
            </w:r>
            <w:r w:rsidR="00020B23" w:rsidRPr="00D04609">
              <w:rPr>
                <w:rFonts w:eastAsia="Times New Roman" w:cs="Times New Roman"/>
                <w:iCs/>
                <w:color w:val="000000"/>
                <w:sz w:val="24"/>
                <w:szCs w:val="24"/>
                <w:u w:val="single"/>
                <w:lang w:val="en-GB" w:eastAsia="nb-NO"/>
              </w:rPr>
              <w:t>37°C</w:t>
            </w:r>
          </w:p>
        </w:tc>
        <w:tc>
          <w:tcPr>
            <w:tcW w:w="1477" w:type="pct"/>
            <w:vAlign w:val="center"/>
          </w:tcPr>
          <w:p w14:paraId="36FF7F68" w14:textId="77777777" w:rsidR="00D32EE7" w:rsidRPr="00D04609" w:rsidRDefault="00D32EE7" w:rsidP="00BC6175">
            <w:pPr>
              <w:spacing w:after="0" w:line="276" w:lineRule="auto"/>
              <w:rPr>
                <w:rFonts w:eastAsia="Times New Roman" w:cs="Times New Roman"/>
                <w:color w:val="000000"/>
                <w:sz w:val="24"/>
                <w:szCs w:val="24"/>
                <w:lang w:val="en-GB" w:eastAsia="nb-NO"/>
              </w:rPr>
            </w:pPr>
            <w:r w:rsidRPr="00D04609">
              <w:rPr>
                <w:rFonts w:eastAsia="Times New Roman" w:cs="Times New Roman"/>
                <w:iCs/>
                <w:color w:val="000000"/>
                <w:sz w:val="24"/>
                <w:szCs w:val="24"/>
                <w:lang w:val="en-GB" w:eastAsia="nb-NO"/>
              </w:rPr>
              <w:t>44°C</w:t>
            </w:r>
          </w:p>
        </w:tc>
      </w:tr>
      <w:tr w:rsidR="00D32EE7" w:rsidRPr="00D04609" w14:paraId="73570125" w14:textId="77777777" w:rsidTr="003B1822">
        <w:trPr>
          <w:trHeight w:val="227"/>
        </w:trPr>
        <w:tc>
          <w:tcPr>
            <w:tcW w:w="1587" w:type="pct"/>
            <w:noWrap/>
            <w:tcMar>
              <w:top w:w="0" w:type="dxa"/>
              <w:left w:w="70" w:type="dxa"/>
              <w:bottom w:w="0" w:type="dxa"/>
              <w:right w:w="70" w:type="dxa"/>
            </w:tcMar>
            <w:vAlign w:val="center"/>
            <w:hideMark/>
          </w:tcPr>
          <w:p w14:paraId="3ACCCC67" w14:textId="77777777" w:rsidR="00D32EE7" w:rsidRPr="00D04609" w:rsidRDefault="00D32EE7" w:rsidP="00BC6175">
            <w:pPr>
              <w:spacing w:after="0" w:line="276" w:lineRule="auto"/>
              <w:rPr>
                <w:rFonts w:eastAsia="Times New Roman" w:cs="Times New Roman"/>
                <w:sz w:val="24"/>
                <w:szCs w:val="24"/>
                <w:lang w:val="en-GB"/>
              </w:rPr>
            </w:pPr>
            <w:r w:rsidRPr="00D04609">
              <w:rPr>
                <w:rFonts w:eastAsia="Times New Roman" w:cs="Times New Roman"/>
                <w:color w:val="000000"/>
                <w:sz w:val="24"/>
                <w:szCs w:val="24"/>
                <w:lang w:val="en-GB" w:eastAsia="nb-NO"/>
              </w:rPr>
              <w:t>Chromatic™ CRE</w:t>
            </w:r>
          </w:p>
        </w:tc>
        <w:tc>
          <w:tcPr>
            <w:tcW w:w="1936" w:type="pct"/>
            <w:vAlign w:val="center"/>
          </w:tcPr>
          <w:p w14:paraId="5DCA6735" w14:textId="5D996DF7" w:rsidR="00D32EE7" w:rsidRPr="00D04609" w:rsidRDefault="00D32EE7" w:rsidP="00BC6175">
            <w:pPr>
              <w:spacing w:after="0" w:line="276" w:lineRule="auto"/>
              <w:rPr>
                <w:rFonts w:eastAsia="Times New Roman" w:cs="Times New Roman"/>
                <w:color w:val="000000"/>
                <w:sz w:val="24"/>
                <w:szCs w:val="24"/>
                <w:lang w:val="en-GB" w:eastAsia="nb-NO"/>
              </w:rPr>
            </w:pPr>
            <w:r w:rsidRPr="00D04609">
              <w:rPr>
                <w:rFonts w:eastAsia="Times New Roman" w:cs="Times New Roman"/>
                <w:iCs/>
                <w:color w:val="000000"/>
                <w:sz w:val="24"/>
                <w:szCs w:val="24"/>
                <w:lang w:val="en-GB" w:eastAsia="nb-NO"/>
              </w:rPr>
              <w:t>35±2°C</w:t>
            </w:r>
            <w:r w:rsidR="009705F4" w:rsidRPr="00D04609">
              <w:rPr>
                <w:rFonts w:eastAsia="Times New Roman" w:cs="Times New Roman"/>
                <w:iCs/>
                <w:color w:val="000000"/>
                <w:sz w:val="24"/>
                <w:szCs w:val="24"/>
                <w:lang w:val="en-GB" w:eastAsia="nb-NO"/>
              </w:rPr>
              <w:t xml:space="preserve"> for</w:t>
            </w:r>
            <w:r w:rsidRPr="00D04609">
              <w:rPr>
                <w:rFonts w:eastAsia="Times New Roman" w:cs="Times New Roman"/>
                <w:iCs/>
                <w:color w:val="000000"/>
                <w:sz w:val="24"/>
                <w:szCs w:val="24"/>
                <w:lang w:val="en-GB" w:eastAsia="nb-NO"/>
              </w:rPr>
              <w:t xml:space="preserve"> 24-48 hours</w:t>
            </w:r>
            <w:r w:rsidR="00020B23" w:rsidRPr="00D04609">
              <w:rPr>
                <w:rFonts w:eastAsia="Times New Roman" w:cs="Times New Roman"/>
                <w:iCs/>
                <w:color w:val="000000"/>
                <w:sz w:val="24"/>
                <w:szCs w:val="24"/>
                <w:lang w:val="en-GB" w:eastAsia="nb-NO"/>
              </w:rPr>
              <w:t xml:space="preserve"> = </w:t>
            </w:r>
            <w:r w:rsidR="00020B23" w:rsidRPr="00D04609">
              <w:rPr>
                <w:rFonts w:eastAsia="Times New Roman" w:cs="Times New Roman"/>
                <w:iCs/>
                <w:color w:val="000000"/>
                <w:sz w:val="24"/>
                <w:szCs w:val="24"/>
                <w:u w:val="single"/>
                <w:lang w:val="en-GB" w:eastAsia="nb-NO"/>
              </w:rPr>
              <w:t>37°C</w:t>
            </w:r>
          </w:p>
        </w:tc>
        <w:tc>
          <w:tcPr>
            <w:tcW w:w="1477" w:type="pct"/>
            <w:vAlign w:val="center"/>
          </w:tcPr>
          <w:p w14:paraId="38E63A4A" w14:textId="77777777" w:rsidR="00D32EE7" w:rsidRPr="00D04609" w:rsidRDefault="00D32EE7" w:rsidP="00BC6175">
            <w:pPr>
              <w:spacing w:after="0" w:line="276" w:lineRule="auto"/>
              <w:rPr>
                <w:rFonts w:eastAsia="Times New Roman" w:cs="Times New Roman"/>
                <w:color w:val="000000"/>
                <w:sz w:val="24"/>
                <w:szCs w:val="24"/>
                <w:lang w:val="en-GB" w:eastAsia="nb-NO"/>
              </w:rPr>
            </w:pPr>
            <w:r w:rsidRPr="00D04609">
              <w:rPr>
                <w:rFonts w:eastAsia="Times New Roman" w:cs="Times New Roman"/>
                <w:iCs/>
                <w:color w:val="000000"/>
                <w:sz w:val="24"/>
                <w:szCs w:val="24"/>
                <w:lang w:val="en-GB" w:eastAsia="nb-NO"/>
              </w:rPr>
              <w:t>44°C</w:t>
            </w:r>
          </w:p>
        </w:tc>
      </w:tr>
      <w:tr w:rsidR="00D32EE7" w:rsidRPr="00D04609" w14:paraId="3B2D95BF" w14:textId="77777777" w:rsidTr="003B1822">
        <w:trPr>
          <w:trHeight w:val="227"/>
        </w:trPr>
        <w:tc>
          <w:tcPr>
            <w:tcW w:w="1587" w:type="pct"/>
            <w:noWrap/>
            <w:tcMar>
              <w:top w:w="0" w:type="dxa"/>
              <w:left w:w="70" w:type="dxa"/>
              <w:bottom w:w="0" w:type="dxa"/>
              <w:right w:w="70" w:type="dxa"/>
            </w:tcMar>
            <w:vAlign w:val="center"/>
            <w:hideMark/>
          </w:tcPr>
          <w:p w14:paraId="6BD3E798" w14:textId="77777777" w:rsidR="00D32EE7" w:rsidRPr="00D04609" w:rsidRDefault="00D32EE7" w:rsidP="00BC6175">
            <w:pPr>
              <w:spacing w:after="0" w:line="276" w:lineRule="auto"/>
              <w:rPr>
                <w:rFonts w:eastAsia="Times New Roman" w:cs="Times New Roman"/>
                <w:sz w:val="24"/>
                <w:szCs w:val="24"/>
                <w:lang w:val="en-GB"/>
              </w:rPr>
            </w:pPr>
            <w:r w:rsidRPr="00D04609">
              <w:rPr>
                <w:rFonts w:eastAsia="Times New Roman" w:cs="Times New Roman"/>
                <w:color w:val="000000"/>
                <w:sz w:val="24"/>
                <w:szCs w:val="24"/>
                <w:lang w:val="en-GB" w:eastAsia="nb-NO"/>
              </w:rPr>
              <w:t>Chromatic™ OXA-48</w:t>
            </w:r>
          </w:p>
        </w:tc>
        <w:tc>
          <w:tcPr>
            <w:tcW w:w="1936" w:type="pct"/>
            <w:vAlign w:val="center"/>
          </w:tcPr>
          <w:p w14:paraId="3B689580" w14:textId="621C73A5" w:rsidR="00D32EE7" w:rsidRPr="00D04609" w:rsidRDefault="00D32EE7" w:rsidP="00BC6175">
            <w:pPr>
              <w:spacing w:after="0" w:line="276" w:lineRule="auto"/>
              <w:rPr>
                <w:rFonts w:eastAsia="Times New Roman" w:cs="Times New Roman"/>
                <w:color w:val="000000"/>
                <w:sz w:val="24"/>
                <w:szCs w:val="24"/>
                <w:lang w:val="en-GB" w:eastAsia="nb-NO"/>
              </w:rPr>
            </w:pPr>
            <w:r w:rsidRPr="00D04609">
              <w:rPr>
                <w:rFonts w:eastAsia="Times New Roman" w:cs="Times New Roman"/>
                <w:iCs/>
                <w:color w:val="000000"/>
                <w:sz w:val="24"/>
                <w:szCs w:val="24"/>
                <w:lang w:val="en-GB" w:eastAsia="nb-NO"/>
              </w:rPr>
              <w:t>35±2°C</w:t>
            </w:r>
            <w:r w:rsidR="009705F4" w:rsidRPr="00D04609">
              <w:rPr>
                <w:rFonts w:eastAsia="Times New Roman" w:cs="Times New Roman"/>
                <w:iCs/>
                <w:color w:val="000000"/>
                <w:sz w:val="24"/>
                <w:szCs w:val="24"/>
                <w:lang w:val="en-GB" w:eastAsia="nb-NO"/>
              </w:rPr>
              <w:t xml:space="preserve"> for</w:t>
            </w:r>
            <w:r w:rsidRPr="00D04609">
              <w:rPr>
                <w:rFonts w:eastAsia="Times New Roman" w:cs="Times New Roman"/>
                <w:iCs/>
                <w:color w:val="000000"/>
                <w:sz w:val="24"/>
                <w:szCs w:val="24"/>
                <w:lang w:val="en-GB" w:eastAsia="nb-NO"/>
              </w:rPr>
              <w:t xml:space="preserve"> 24-48 hours</w:t>
            </w:r>
            <w:r w:rsidR="00020B23" w:rsidRPr="00D04609">
              <w:rPr>
                <w:rFonts w:eastAsia="Times New Roman" w:cs="Times New Roman"/>
                <w:iCs/>
                <w:color w:val="000000"/>
                <w:sz w:val="24"/>
                <w:szCs w:val="24"/>
                <w:lang w:val="en-GB" w:eastAsia="nb-NO"/>
              </w:rPr>
              <w:t xml:space="preserve"> = </w:t>
            </w:r>
            <w:r w:rsidR="00020B23" w:rsidRPr="00D04609">
              <w:rPr>
                <w:rFonts w:eastAsia="Times New Roman" w:cs="Times New Roman"/>
                <w:iCs/>
                <w:color w:val="000000"/>
                <w:sz w:val="24"/>
                <w:szCs w:val="24"/>
                <w:u w:val="single"/>
                <w:lang w:val="en-GB" w:eastAsia="nb-NO"/>
              </w:rPr>
              <w:t>37°C</w:t>
            </w:r>
          </w:p>
        </w:tc>
        <w:tc>
          <w:tcPr>
            <w:tcW w:w="1477" w:type="pct"/>
            <w:vAlign w:val="center"/>
          </w:tcPr>
          <w:p w14:paraId="363C1CE7" w14:textId="77777777" w:rsidR="00D32EE7" w:rsidRPr="00D04609" w:rsidRDefault="00D32EE7" w:rsidP="00BC6175">
            <w:pPr>
              <w:spacing w:after="0" w:line="276" w:lineRule="auto"/>
              <w:rPr>
                <w:rFonts w:eastAsia="Times New Roman" w:cs="Times New Roman"/>
                <w:color w:val="000000"/>
                <w:sz w:val="24"/>
                <w:szCs w:val="24"/>
                <w:lang w:val="en-GB" w:eastAsia="nb-NO"/>
              </w:rPr>
            </w:pPr>
            <w:r w:rsidRPr="00D04609">
              <w:rPr>
                <w:rFonts w:eastAsia="Times New Roman" w:cs="Times New Roman"/>
                <w:iCs/>
                <w:color w:val="000000"/>
                <w:sz w:val="24"/>
                <w:szCs w:val="24"/>
                <w:lang w:val="en-GB" w:eastAsia="nb-NO"/>
              </w:rPr>
              <w:t>44°C</w:t>
            </w:r>
          </w:p>
        </w:tc>
      </w:tr>
      <w:tr w:rsidR="00D32EE7" w:rsidRPr="00D04609" w14:paraId="7F3CBC13" w14:textId="77777777" w:rsidTr="003B1822">
        <w:trPr>
          <w:trHeight w:val="227"/>
        </w:trPr>
        <w:tc>
          <w:tcPr>
            <w:tcW w:w="1587" w:type="pct"/>
            <w:noWrap/>
            <w:tcMar>
              <w:top w:w="0" w:type="dxa"/>
              <w:left w:w="70" w:type="dxa"/>
              <w:bottom w:w="0" w:type="dxa"/>
              <w:right w:w="70" w:type="dxa"/>
            </w:tcMar>
            <w:vAlign w:val="center"/>
            <w:hideMark/>
          </w:tcPr>
          <w:p w14:paraId="5ED69355" w14:textId="77777777" w:rsidR="00D32EE7" w:rsidRPr="00D04609" w:rsidRDefault="00D32EE7" w:rsidP="00BC6175">
            <w:pPr>
              <w:spacing w:after="0" w:line="276" w:lineRule="auto"/>
              <w:rPr>
                <w:rFonts w:eastAsia="Times New Roman" w:cs="Times New Roman"/>
                <w:sz w:val="24"/>
                <w:szCs w:val="24"/>
                <w:lang w:val="en-GB"/>
              </w:rPr>
            </w:pPr>
            <w:r w:rsidRPr="00D04609">
              <w:rPr>
                <w:rFonts w:eastAsia="Times New Roman" w:cs="Times New Roman"/>
                <w:color w:val="000000"/>
                <w:sz w:val="24"/>
                <w:szCs w:val="24"/>
                <w:lang w:val="en-GB" w:eastAsia="nb-NO"/>
              </w:rPr>
              <w:t xml:space="preserve">CHROMagar™ mSuperCARBA™ </w:t>
            </w:r>
          </w:p>
        </w:tc>
        <w:tc>
          <w:tcPr>
            <w:tcW w:w="1936" w:type="pct"/>
            <w:vAlign w:val="center"/>
          </w:tcPr>
          <w:p w14:paraId="68DF00A3" w14:textId="77777777" w:rsidR="00D32EE7" w:rsidRPr="00D04609" w:rsidRDefault="00D32EE7" w:rsidP="00BC6175">
            <w:pPr>
              <w:spacing w:after="0" w:line="276" w:lineRule="auto"/>
              <w:rPr>
                <w:rFonts w:eastAsia="Times New Roman" w:cs="Times New Roman"/>
                <w:color w:val="000000"/>
                <w:sz w:val="24"/>
                <w:szCs w:val="24"/>
                <w:lang w:val="en-GB" w:eastAsia="nb-NO"/>
              </w:rPr>
            </w:pPr>
            <w:r w:rsidRPr="00D04609">
              <w:rPr>
                <w:rFonts w:eastAsia="Times New Roman" w:cs="Times New Roman"/>
                <w:iCs/>
                <w:color w:val="000000"/>
                <w:sz w:val="24"/>
                <w:szCs w:val="24"/>
                <w:lang w:val="en-GB" w:eastAsia="nb-NO"/>
              </w:rPr>
              <w:t>37°C</w:t>
            </w:r>
            <w:r w:rsidR="009705F4" w:rsidRPr="00D04609">
              <w:rPr>
                <w:rFonts w:eastAsia="Times New Roman" w:cs="Times New Roman"/>
                <w:iCs/>
                <w:color w:val="000000"/>
                <w:sz w:val="24"/>
                <w:szCs w:val="24"/>
                <w:lang w:val="en-GB" w:eastAsia="nb-NO"/>
              </w:rPr>
              <w:t xml:space="preserve"> for</w:t>
            </w:r>
            <w:r w:rsidRPr="00D04609">
              <w:rPr>
                <w:rFonts w:eastAsia="Times New Roman" w:cs="Times New Roman"/>
                <w:iCs/>
                <w:color w:val="000000"/>
                <w:sz w:val="24"/>
                <w:szCs w:val="24"/>
                <w:lang w:val="en-GB" w:eastAsia="nb-NO"/>
              </w:rPr>
              <w:t xml:space="preserve"> 18-24 hours</w:t>
            </w:r>
          </w:p>
        </w:tc>
        <w:tc>
          <w:tcPr>
            <w:tcW w:w="1477" w:type="pct"/>
            <w:vAlign w:val="center"/>
          </w:tcPr>
          <w:p w14:paraId="4E286879" w14:textId="77777777" w:rsidR="00D32EE7" w:rsidRPr="00D04609" w:rsidRDefault="00D32EE7" w:rsidP="00BC6175">
            <w:pPr>
              <w:spacing w:after="0" w:line="276" w:lineRule="auto"/>
              <w:rPr>
                <w:rFonts w:eastAsia="Times New Roman" w:cs="Times New Roman"/>
                <w:color w:val="000000"/>
                <w:sz w:val="24"/>
                <w:szCs w:val="24"/>
                <w:lang w:val="en-GB" w:eastAsia="nb-NO"/>
              </w:rPr>
            </w:pPr>
            <w:r w:rsidRPr="00D04609">
              <w:rPr>
                <w:rFonts w:eastAsia="Times New Roman" w:cs="Times New Roman"/>
                <w:iCs/>
                <w:color w:val="000000"/>
                <w:sz w:val="24"/>
                <w:szCs w:val="24"/>
                <w:lang w:val="en-GB" w:eastAsia="nb-NO"/>
              </w:rPr>
              <w:t>44°C</w:t>
            </w:r>
          </w:p>
        </w:tc>
      </w:tr>
      <w:tr w:rsidR="00D32EE7" w:rsidRPr="00D04609" w14:paraId="36C6FF21" w14:textId="77777777" w:rsidTr="003B1822">
        <w:trPr>
          <w:trHeight w:val="227"/>
        </w:trPr>
        <w:tc>
          <w:tcPr>
            <w:tcW w:w="1587" w:type="pct"/>
            <w:noWrap/>
            <w:tcMar>
              <w:top w:w="0" w:type="dxa"/>
              <w:left w:w="70" w:type="dxa"/>
              <w:bottom w:w="0" w:type="dxa"/>
              <w:right w:w="70" w:type="dxa"/>
            </w:tcMar>
            <w:vAlign w:val="center"/>
            <w:hideMark/>
          </w:tcPr>
          <w:p w14:paraId="5808281A" w14:textId="77777777" w:rsidR="00D32EE7" w:rsidRPr="00D04609" w:rsidRDefault="00D32EE7" w:rsidP="00BC6175">
            <w:pPr>
              <w:spacing w:after="0" w:line="276" w:lineRule="auto"/>
              <w:rPr>
                <w:rFonts w:eastAsia="Times New Roman" w:cs="Times New Roman"/>
                <w:sz w:val="24"/>
                <w:szCs w:val="24"/>
                <w:lang w:val="en-GB"/>
              </w:rPr>
            </w:pPr>
            <w:r w:rsidRPr="00D04609">
              <w:rPr>
                <w:rFonts w:eastAsia="Times New Roman" w:cs="Times New Roman"/>
                <w:color w:val="000000"/>
                <w:sz w:val="24"/>
                <w:szCs w:val="24"/>
                <w:lang w:val="en-GB" w:eastAsia="nb-NO"/>
              </w:rPr>
              <w:t>ChromArt CRE / CRE-ESBL</w:t>
            </w:r>
          </w:p>
        </w:tc>
        <w:tc>
          <w:tcPr>
            <w:tcW w:w="1936" w:type="pct"/>
            <w:vAlign w:val="center"/>
          </w:tcPr>
          <w:p w14:paraId="4BF74962" w14:textId="788D75C0" w:rsidR="00D32EE7" w:rsidRPr="00D04609" w:rsidRDefault="009705F4" w:rsidP="00BC6175">
            <w:pPr>
              <w:spacing w:after="0" w:line="276" w:lineRule="auto"/>
              <w:rPr>
                <w:rFonts w:eastAsia="Times New Roman" w:cs="Times New Roman"/>
                <w:color w:val="000000"/>
                <w:sz w:val="24"/>
                <w:szCs w:val="24"/>
                <w:lang w:val="en-US" w:eastAsia="nb-NO"/>
              </w:rPr>
            </w:pPr>
            <w:r w:rsidRPr="00D04609">
              <w:rPr>
                <w:rFonts w:cs="Calibri"/>
                <w:sz w:val="24"/>
                <w:szCs w:val="24"/>
                <w:lang w:val="en-US"/>
              </w:rPr>
              <w:t>35‐37°C for 18‐24 hours (up to 48 hours)</w:t>
            </w:r>
            <w:r w:rsidR="00020B23" w:rsidRPr="00D04609">
              <w:rPr>
                <w:rFonts w:eastAsia="Times New Roman" w:cs="Times New Roman"/>
                <w:iCs/>
                <w:color w:val="000000"/>
                <w:sz w:val="24"/>
                <w:szCs w:val="24"/>
                <w:lang w:val="en-GB" w:eastAsia="nb-NO"/>
              </w:rPr>
              <w:t xml:space="preserve"> = </w:t>
            </w:r>
            <w:r w:rsidR="00020B23" w:rsidRPr="00D04609">
              <w:rPr>
                <w:rFonts w:eastAsia="Times New Roman" w:cs="Times New Roman"/>
                <w:iCs/>
                <w:color w:val="000000"/>
                <w:sz w:val="24"/>
                <w:szCs w:val="24"/>
                <w:u w:val="single"/>
                <w:lang w:val="en-GB" w:eastAsia="nb-NO"/>
              </w:rPr>
              <w:t>37°C</w:t>
            </w:r>
          </w:p>
        </w:tc>
        <w:tc>
          <w:tcPr>
            <w:tcW w:w="1477" w:type="pct"/>
            <w:vAlign w:val="center"/>
          </w:tcPr>
          <w:p w14:paraId="68C70991" w14:textId="77777777" w:rsidR="00D32EE7" w:rsidRPr="00D04609" w:rsidRDefault="00D32EE7" w:rsidP="00BC6175">
            <w:pPr>
              <w:spacing w:after="0" w:line="276" w:lineRule="auto"/>
              <w:rPr>
                <w:rFonts w:eastAsia="Times New Roman" w:cs="Times New Roman"/>
                <w:color w:val="000000"/>
                <w:sz w:val="24"/>
                <w:szCs w:val="24"/>
                <w:lang w:val="en-GB" w:eastAsia="nb-NO"/>
              </w:rPr>
            </w:pPr>
            <w:r w:rsidRPr="00D04609">
              <w:rPr>
                <w:rFonts w:eastAsia="Times New Roman" w:cs="Times New Roman"/>
                <w:iCs/>
                <w:color w:val="000000"/>
                <w:sz w:val="24"/>
                <w:szCs w:val="24"/>
                <w:lang w:val="en-GB" w:eastAsia="nb-NO"/>
              </w:rPr>
              <w:t>44°C</w:t>
            </w:r>
          </w:p>
        </w:tc>
      </w:tr>
    </w:tbl>
    <w:p w14:paraId="10F95C3A" w14:textId="49E2D5E6" w:rsidR="00454FF4" w:rsidRPr="00D04609" w:rsidRDefault="00454FF4" w:rsidP="00BC6175">
      <w:pPr>
        <w:spacing w:before="240" w:after="0" w:line="276" w:lineRule="auto"/>
        <w:rPr>
          <w:rFonts w:eastAsia="Times New Roman" w:cs="Times New Roman"/>
          <w:i/>
          <w:color w:val="1F4E79" w:themeColor="accent1" w:themeShade="80"/>
          <w:sz w:val="24"/>
          <w:szCs w:val="24"/>
          <w:highlight w:val="lightGray"/>
          <w:lang w:val="en-GB"/>
        </w:rPr>
      </w:pPr>
    </w:p>
    <w:p w14:paraId="1E34B159" w14:textId="16D16B7A" w:rsidR="00454FF4" w:rsidRPr="00D04609" w:rsidRDefault="00454FF4" w:rsidP="00BC6175">
      <w:pPr>
        <w:spacing w:after="0" w:line="276" w:lineRule="auto"/>
        <w:rPr>
          <w:rFonts w:eastAsia="Times New Roman" w:cs="Times New Roman"/>
          <w:i/>
          <w:color w:val="1F4E79" w:themeColor="accent1" w:themeShade="80"/>
          <w:sz w:val="24"/>
          <w:szCs w:val="24"/>
          <w:highlight w:val="lightGray"/>
          <w:lang w:val="en-GB"/>
        </w:rPr>
      </w:pPr>
    </w:p>
    <w:p w14:paraId="70A2E40E" w14:textId="77777777" w:rsidR="005F7900" w:rsidRDefault="005F7900" w:rsidP="00BC6175">
      <w:pPr>
        <w:spacing w:after="0" w:line="276" w:lineRule="auto"/>
        <w:rPr>
          <w:rFonts w:eastAsia="Times New Roman" w:cs="Times New Roman"/>
          <w:i/>
          <w:color w:val="1F4E79" w:themeColor="accent1" w:themeShade="80"/>
          <w:sz w:val="24"/>
          <w:szCs w:val="24"/>
          <w:lang w:val="en-GB"/>
        </w:rPr>
        <w:sectPr w:rsidR="005F7900">
          <w:pgSz w:w="11906" w:h="16838"/>
          <w:pgMar w:top="1417" w:right="1417" w:bottom="1417" w:left="1417" w:header="708" w:footer="708" w:gutter="0"/>
          <w:cols w:space="708"/>
          <w:docGrid w:linePitch="360"/>
        </w:sectPr>
      </w:pPr>
    </w:p>
    <w:p w14:paraId="3985F30E" w14:textId="6CB63673" w:rsidR="007E6299" w:rsidRPr="00D04609" w:rsidRDefault="007E6299" w:rsidP="00BC6175">
      <w:pPr>
        <w:pStyle w:val="Listeavsnitt"/>
        <w:numPr>
          <w:ilvl w:val="3"/>
          <w:numId w:val="8"/>
        </w:numPr>
        <w:spacing w:before="240" w:line="276" w:lineRule="auto"/>
        <w:rPr>
          <w:rFonts w:asciiTheme="minorHAnsi" w:hAnsiTheme="minorHAnsi"/>
          <w:i/>
          <w:color w:val="1F4E79" w:themeColor="accent1" w:themeShade="80"/>
          <w:sz w:val="24"/>
          <w:szCs w:val="24"/>
          <w:lang w:val="en-GB"/>
        </w:rPr>
      </w:pPr>
      <w:r w:rsidRPr="00D04609">
        <w:rPr>
          <w:rFonts w:asciiTheme="minorHAnsi" w:hAnsiTheme="minorHAnsi"/>
          <w:i/>
          <w:color w:val="1F4E79" w:themeColor="accent1" w:themeShade="80"/>
          <w:sz w:val="24"/>
          <w:szCs w:val="24"/>
          <w:lang w:val="en-GB"/>
        </w:rPr>
        <w:lastRenderedPageBreak/>
        <w:t>Plate reading</w:t>
      </w:r>
      <w:r w:rsidR="00B462FA">
        <w:rPr>
          <w:rFonts w:asciiTheme="minorHAnsi" w:hAnsiTheme="minorHAnsi"/>
          <w:i/>
          <w:color w:val="1F4E79" w:themeColor="accent1" w:themeShade="80"/>
          <w:sz w:val="24"/>
          <w:szCs w:val="24"/>
          <w:lang w:val="en-GB"/>
        </w:rPr>
        <w:t xml:space="preserve"> scheme</w:t>
      </w:r>
    </w:p>
    <w:tbl>
      <w:tblPr>
        <w:tblStyle w:val="Tabellrutenett"/>
        <w:tblW w:w="5000" w:type="pct"/>
        <w:tblLayout w:type="fixed"/>
        <w:tblLook w:val="04A0" w:firstRow="1" w:lastRow="0" w:firstColumn="1" w:lastColumn="0" w:noHBand="0" w:noVBand="1"/>
      </w:tblPr>
      <w:tblGrid>
        <w:gridCol w:w="2445"/>
        <w:gridCol w:w="1994"/>
        <w:gridCol w:w="1254"/>
        <w:gridCol w:w="1735"/>
        <w:gridCol w:w="1644"/>
        <w:gridCol w:w="1644"/>
        <w:gridCol w:w="2102"/>
        <w:gridCol w:w="1402"/>
      </w:tblGrid>
      <w:tr w:rsidR="00DA7C71" w:rsidRPr="00D04609" w14:paraId="3E207F33" w14:textId="77777777" w:rsidTr="00355353">
        <w:tc>
          <w:tcPr>
            <w:tcW w:w="860" w:type="pct"/>
            <w:shd w:val="clear" w:color="auto" w:fill="BDD6EE" w:themeFill="accent1" w:themeFillTint="66"/>
            <w:vAlign w:val="center"/>
          </w:tcPr>
          <w:p w14:paraId="62CA4443" w14:textId="77777777" w:rsidR="00DA7C71" w:rsidRPr="00D04609" w:rsidRDefault="00DA7C71" w:rsidP="00BC6175">
            <w:pPr>
              <w:spacing w:line="276" w:lineRule="auto"/>
              <w:rPr>
                <w:szCs w:val="24"/>
                <w:lang w:val="en-GB"/>
              </w:rPr>
            </w:pPr>
          </w:p>
        </w:tc>
        <w:tc>
          <w:tcPr>
            <w:tcW w:w="701" w:type="pct"/>
            <w:shd w:val="clear" w:color="auto" w:fill="BDD6EE" w:themeFill="accent1" w:themeFillTint="66"/>
            <w:vAlign w:val="center"/>
          </w:tcPr>
          <w:p w14:paraId="04A9B8ED" w14:textId="77777777" w:rsidR="00DA7C71" w:rsidRPr="00D04609" w:rsidRDefault="00DA7C71" w:rsidP="00BC6175">
            <w:pPr>
              <w:spacing w:line="276" w:lineRule="auto"/>
              <w:rPr>
                <w:szCs w:val="24"/>
                <w:lang w:val="en-GB"/>
              </w:rPr>
            </w:pPr>
            <w:r w:rsidRPr="00D04609">
              <w:rPr>
                <w:rFonts w:eastAsia="Times New Roman" w:cs="Times New Roman"/>
                <w:i/>
                <w:iCs/>
                <w:color w:val="000000"/>
                <w:szCs w:val="24"/>
                <w:lang w:val="en-GB" w:eastAsia="nb-NO"/>
              </w:rPr>
              <w:t>Brilliance</w:t>
            </w:r>
            <w:r w:rsidRPr="00D04609">
              <w:rPr>
                <w:rFonts w:eastAsia="Times New Roman" w:cs="Times New Roman"/>
                <w:color w:val="000000"/>
                <w:szCs w:val="24"/>
                <w:lang w:val="en-GB" w:eastAsia="nb-NO"/>
              </w:rPr>
              <w:t>™ CRE Agar</w:t>
            </w:r>
          </w:p>
        </w:tc>
        <w:tc>
          <w:tcPr>
            <w:tcW w:w="441" w:type="pct"/>
            <w:shd w:val="clear" w:color="auto" w:fill="BDD6EE" w:themeFill="accent1" w:themeFillTint="66"/>
            <w:vAlign w:val="center"/>
          </w:tcPr>
          <w:p w14:paraId="7E2815DD" w14:textId="77777777" w:rsidR="00DA7C71" w:rsidRPr="00D04609" w:rsidRDefault="00DA7C71" w:rsidP="00BC6175">
            <w:pPr>
              <w:spacing w:line="276" w:lineRule="auto"/>
              <w:rPr>
                <w:szCs w:val="24"/>
                <w:lang w:val="en-GB"/>
              </w:rPr>
            </w:pPr>
            <w:r w:rsidRPr="00D04609">
              <w:rPr>
                <w:rStyle w:val="Utheving"/>
                <w:rFonts w:cs="Arial"/>
                <w:i w:val="0"/>
                <w:color w:val="000000"/>
                <w:szCs w:val="24"/>
                <w:lang w:val="en-US"/>
              </w:rPr>
              <w:t>ChromID® CARBA</w:t>
            </w:r>
          </w:p>
        </w:tc>
        <w:tc>
          <w:tcPr>
            <w:tcW w:w="610" w:type="pct"/>
            <w:shd w:val="clear" w:color="auto" w:fill="BDD6EE" w:themeFill="accent1" w:themeFillTint="66"/>
            <w:vAlign w:val="center"/>
          </w:tcPr>
          <w:p w14:paraId="62DBC136" w14:textId="77777777" w:rsidR="00DA7C71" w:rsidRPr="00D04609" w:rsidRDefault="00DA7C71" w:rsidP="00BC6175">
            <w:pPr>
              <w:spacing w:line="276" w:lineRule="auto"/>
              <w:rPr>
                <w:szCs w:val="24"/>
                <w:lang w:val="en-GB"/>
              </w:rPr>
            </w:pPr>
            <w:r w:rsidRPr="00D04609">
              <w:rPr>
                <w:rStyle w:val="Utheving"/>
                <w:rFonts w:cs="Arial"/>
                <w:i w:val="0"/>
                <w:color w:val="000000"/>
                <w:szCs w:val="24"/>
                <w:lang w:val="en-US"/>
              </w:rPr>
              <w:t>ChromID® OXA-48</w:t>
            </w:r>
          </w:p>
        </w:tc>
        <w:tc>
          <w:tcPr>
            <w:tcW w:w="578" w:type="pct"/>
            <w:shd w:val="clear" w:color="auto" w:fill="BDD6EE" w:themeFill="accent1" w:themeFillTint="66"/>
            <w:vAlign w:val="center"/>
          </w:tcPr>
          <w:p w14:paraId="23900D42" w14:textId="77777777" w:rsidR="00DA7C71" w:rsidRPr="00D04609" w:rsidRDefault="00DA7C71" w:rsidP="00BC6175">
            <w:pPr>
              <w:spacing w:line="276" w:lineRule="auto"/>
              <w:rPr>
                <w:rFonts w:cs="Arial"/>
                <w:szCs w:val="24"/>
                <w:lang w:val="en-US"/>
              </w:rPr>
            </w:pPr>
            <w:r w:rsidRPr="00D04609">
              <w:rPr>
                <w:rFonts w:cs="Arial"/>
                <w:szCs w:val="24"/>
                <w:lang w:val="en-US"/>
              </w:rPr>
              <w:t>Chromatic™ CRE</w:t>
            </w:r>
          </w:p>
        </w:tc>
        <w:tc>
          <w:tcPr>
            <w:tcW w:w="578" w:type="pct"/>
            <w:shd w:val="clear" w:color="auto" w:fill="BDD6EE" w:themeFill="accent1" w:themeFillTint="66"/>
            <w:vAlign w:val="center"/>
          </w:tcPr>
          <w:p w14:paraId="6859723E" w14:textId="77777777" w:rsidR="00DA7C71" w:rsidRPr="00D04609" w:rsidRDefault="00DA7C71" w:rsidP="00BC6175">
            <w:pPr>
              <w:autoSpaceDE w:val="0"/>
              <w:autoSpaceDN w:val="0"/>
              <w:adjustRightInd w:val="0"/>
              <w:spacing w:line="276" w:lineRule="auto"/>
              <w:rPr>
                <w:rFonts w:cs="Optima-Bold"/>
                <w:bCs/>
                <w:szCs w:val="20"/>
                <w:lang w:val="en-US"/>
              </w:rPr>
            </w:pPr>
            <w:r w:rsidRPr="00D04609">
              <w:rPr>
                <w:rFonts w:cs="Optima-Bold"/>
                <w:bCs/>
                <w:szCs w:val="20"/>
                <w:lang w:val="en-US"/>
              </w:rPr>
              <w:t>Chromatic™ OXA-48</w:t>
            </w:r>
          </w:p>
        </w:tc>
        <w:tc>
          <w:tcPr>
            <w:tcW w:w="739" w:type="pct"/>
            <w:shd w:val="clear" w:color="auto" w:fill="BDD6EE" w:themeFill="accent1" w:themeFillTint="66"/>
            <w:vAlign w:val="center"/>
          </w:tcPr>
          <w:p w14:paraId="44F2E8A4" w14:textId="2D39BC61" w:rsidR="00DA7C71" w:rsidRPr="00D04609" w:rsidRDefault="00DA7C71" w:rsidP="002B51CC">
            <w:pPr>
              <w:spacing w:line="276" w:lineRule="auto"/>
              <w:rPr>
                <w:szCs w:val="24"/>
                <w:lang w:val="en-GB"/>
              </w:rPr>
            </w:pPr>
            <w:r w:rsidRPr="00D04609">
              <w:rPr>
                <w:szCs w:val="24"/>
                <w:lang w:val="en-GB"/>
              </w:rPr>
              <w:t>CHROMagar™ mSuperCARBA™</w:t>
            </w:r>
          </w:p>
        </w:tc>
        <w:tc>
          <w:tcPr>
            <w:tcW w:w="493" w:type="pct"/>
            <w:shd w:val="clear" w:color="auto" w:fill="BDD6EE" w:themeFill="accent1" w:themeFillTint="66"/>
            <w:vAlign w:val="center"/>
          </w:tcPr>
          <w:p w14:paraId="167914D2" w14:textId="5FD96B5E" w:rsidR="00DA7C71" w:rsidRPr="00D04609" w:rsidRDefault="00DA7C71" w:rsidP="00BC6175">
            <w:pPr>
              <w:spacing w:line="276" w:lineRule="auto"/>
              <w:rPr>
                <w:szCs w:val="24"/>
                <w:lang w:val="en-GB"/>
              </w:rPr>
            </w:pPr>
            <w:r w:rsidRPr="00D04609">
              <w:rPr>
                <w:rFonts w:cs="Calibri"/>
                <w:szCs w:val="20"/>
                <w:lang w:val="en-US"/>
              </w:rPr>
              <w:t>ChromArt CRE-ESBL medium</w:t>
            </w:r>
          </w:p>
        </w:tc>
      </w:tr>
      <w:tr w:rsidR="00DA7C71" w:rsidRPr="00D04609" w14:paraId="63FCE1AB" w14:textId="77777777" w:rsidTr="00454FF4">
        <w:tc>
          <w:tcPr>
            <w:tcW w:w="860" w:type="pct"/>
            <w:vAlign w:val="center"/>
          </w:tcPr>
          <w:p w14:paraId="7FBCA93B" w14:textId="77777777" w:rsidR="00DA7C71" w:rsidRPr="00D04609" w:rsidRDefault="00DA7C71" w:rsidP="00BC6175">
            <w:pPr>
              <w:spacing w:line="276" w:lineRule="auto"/>
              <w:rPr>
                <w:szCs w:val="24"/>
                <w:lang w:val="en-GB"/>
              </w:rPr>
            </w:pPr>
            <w:r w:rsidRPr="00D04609">
              <w:rPr>
                <w:rStyle w:val="Utheving"/>
                <w:rFonts w:cs="Arial"/>
                <w:szCs w:val="24"/>
                <w:lang w:val="en-US"/>
              </w:rPr>
              <w:t>Escherichia coli</w:t>
            </w:r>
          </w:p>
        </w:tc>
        <w:tc>
          <w:tcPr>
            <w:tcW w:w="701" w:type="pct"/>
            <w:vAlign w:val="center"/>
          </w:tcPr>
          <w:p w14:paraId="03B5373F" w14:textId="77777777" w:rsidR="00DA7C71" w:rsidRPr="00D04609" w:rsidRDefault="00DE173E" w:rsidP="00BC6175">
            <w:pPr>
              <w:spacing w:line="276" w:lineRule="auto"/>
              <w:rPr>
                <w:lang w:val="en-GB"/>
              </w:rPr>
            </w:pPr>
            <w:r w:rsidRPr="00D04609">
              <w:rPr>
                <w:lang w:val="en-US"/>
              </w:rPr>
              <w:t>1–2mm, pale pink</w:t>
            </w:r>
          </w:p>
        </w:tc>
        <w:tc>
          <w:tcPr>
            <w:tcW w:w="441" w:type="pct"/>
            <w:vAlign w:val="center"/>
          </w:tcPr>
          <w:p w14:paraId="5A151446" w14:textId="77777777" w:rsidR="00DA7C71" w:rsidRPr="00D04609" w:rsidRDefault="00DA7C71" w:rsidP="00BC6175">
            <w:pPr>
              <w:spacing w:line="276" w:lineRule="auto"/>
              <w:rPr>
                <w:lang w:val="en-GB"/>
              </w:rPr>
            </w:pPr>
            <w:r w:rsidRPr="00D04609">
              <w:rPr>
                <w:rFonts w:cs="Arial"/>
                <w:lang w:val="en-US"/>
              </w:rPr>
              <w:t>pink to burgundy</w:t>
            </w:r>
          </w:p>
        </w:tc>
        <w:tc>
          <w:tcPr>
            <w:tcW w:w="610" w:type="pct"/>
            <w:vAlign w:val="center"/>
          </w:tcPr>
          <w:p w14:paraId="75B79798" w14:textId="77777777" w:rsidR="00DA7C71" w:rsidRPr="00D04609" w:rsidRDefault="00DA7C71" w:rsidP="00BC6175">
            <w:pPr>
              <w:spacing w:line="276" w:lineRule="auto"/>
              <w:rPr>
                <w:lang w:val="en-GB"/>
              </w:rPr>
            </w:pPr>
            <w:r w:rsidRPr="00D04609">
              <w:rPr>
                <w:rFonts w:cs="Arial"/>
                <w:lang w:val="en-US"/>
              </w:rPr>
              <w:t>pink to burgundy</w:t>
            </w:r>
          </w:p>
        </w:tc>
        <w:tc>
          <w:tcPr>
            <w:tcW w:w="578" w:type="pct"/>
            <w:vAlign w:val="center"/>
          </w:tcPr>
          <w:p w14:paraId="1F3F9E14" w14:textId="77777777" w:rsidR="00DA7C71" w:rsidRPr="00D04609" w:rsidRDefault="00DA7C71" w:rsidP="00BC6175">
            <w:pPr>
              <w:spacing w:line="276" w:lineRule="auto"/>
              <w:rPr>
                <w:lang w:val="en-GB"/>
              </w:rPr>
            </w:pPr>
            <w:r w:rsidRPr="00D04609">
              <w:rPr>
                <w:rFonts w:cs="ArialMT"/>
                <w:lang w:val="en-US"/>
              </w:rPr>
              <w:t>Red</w:t>
            </w:r>
          </w:p>
        </w:tc>
        <w:tc>
          <w:tcPr>
            <w:tcW w:w="578" w:type="pct"/>
            <w:vAlign w:val="center"/>
          </w:tcPr>
          <w:p w14:paraId="66A0227B" w14:textId="77777777" w:rsidR="00DA7C71" w:rsidRPr="00D04609" w:rsidRDefault="00DA7C71" w:rsidP="00BC6175">
            <w:pPr>
              <w:spacing w:line="276" w:lineRule="auto"/>
              <w:rPr>
                <w:lang w:val="en-GB"/>
              </w:rPr>
            </w:pPr>
            <w:r w:rsidRPr="00D04609">
              <w:rPr>
                <w:rFonts w:cs="ArialMT"/>
                <w:lang w:val="en-US"/>
              </w:rPr>
              <w:t>Red</w:t>
            </w:r>
          </w:p>
        </w:tc>
        <w:tc>
          <w:tcPr>
            <w:tcW w:w="739" w:type="pct"/>
            <w:vAlign w:val="center"/>
          </w:tcPr>
          <w:p w14:paraId="2857B1E2" w14:textId="77777777" w:rsidR="00DA7C71" w:rsidRPr="00D04609" w:rsidRDefault="00DA7C71" w:rsidP="00BC6175">
            <w:pPr>
              <w:spacing w:line="276" w:lineRule="auto"/>
              <w:rPr>
                <w:lang w:val="en-GB"/>
              </w:rPr>
            </w:pPr>
            <w:r w:rsidRPr="00D04609">
              <w:rPr>
                <w:rFonts w:cs="Calibri"/>
                <w:lang w:val="en-US"/>
              </w:rPr>
              <w:t>dark pink to reddish</w:t>
            </w:r>
          </w:p>
        </w:tc>
        <w:tc>
          <w:tcPr>
            <w:tcW w:w="493" w:type="pct"/>
            <w:vAlign w:val="center"/>
          </w:tcPr>
          <w:p w14:paraId="475005D7" w14:textId="77777777" w:rsidR="00DA7C71" w:rsidRPr="00D04609" w:rsidRDefault="00DE173E" w:rsidP="00BC6175">
            <w:pPr>
              <w:spacing w:line="276" w:lineRule="auto"/>
              <w:rPr>
                <w:lang w:val="en-GB"/>
              </w:rPr>
            </w:pPr>
            <w:r w:rsidRPr="00D04609">
              <w:rPr>
                <w:rFonts w:cs="Calibri"/>
                <w:lang w:val="en-US"/>
              </w:rPr>
              <w:t>Large pink</w:t>
            </w:r>
          </w:p>
        </w:tc>
      </w:tr>
      <w:tr w:rsidR="00DA7C71" w:rsidRPr="00D04609" w14:paraId="1DA920A2" w14:textId="77777777" w:rsidTr="00454FF4">
        <w:tc>
          <w:tcPr>
            <w:tcW w:w="860" w:type="pct"/>
            <w:vAlign w:val="center"/>
          </w:tcPr>
          <w:p w14:paraId="776A51C8" w14:textId="77777777" w:rsidR="00DA7C71" w:rsidRPr="00D04609" w:rsidRDefault="00DA7C71" w:rsidP="00BC6175">
            <w:pPr>
              <w:spacing w:line="276" w:lineRule="auto"/>
              <w:rPr>
                <w:szCs w:val="24"/>
                <w:lang w:val="en-GB"/>
              </w:rPr>
            </w:pPr>
            <w:r w:rsidRPr="00D04609">
              <w:rPr>
                <w:rStyle w:val="Utheving"/>
                <w:rFonts w:cs="Arial"/>
                <w:szCs w:val="24"/>
                <w:lang w:val="en-US"/>
              </w:rPr>
              <w:t xml:space="preserve">Klebsiella </w:t>
            </w:r>
            <w:r w:rsidRPr="00D04609">
              <w:rPr>
                <w:rStyle w:val="Utheving"/>
                <w:rFonts w:cs="Arial"/>
                <w:i w:val="0"/>
                <w:szCs w:val="24"/>
                <w:lang w:val="en-US"/>
              </w:rPr>
              <w:t>spp</w:t>
            </w:r>
          </w:p>
        </w:tc>
        <w:tc>
          <w:tcPr>
            <w:tcW w:w="701" w:type="pct"/>
            <w:vAlign w:val="center"/>
          </w:tcPr>
          <w:p w14:paraId="44D05EBE" w14:textId="77777777" w:rsidR="00DA7C71" w:rsidRPr="00D04609" w:rsidRDefault="00DE173E" w:rsidP="00BC6175">
            <w:pPr>
              <w:spacing w:line="276" w:lineRule="auto"/>
              <w:rPr>
                <w:lang w:val="en-US"/>
              </w:rPr>
            </w:pPr>
            <w:r w:rsidRPr="00D04609">
              <w:rPr>
                <w:lang w:val="en-US"/>
              </w:rPr>
              <w:t>2mm, blue</w:t>
            </w:r>
          </w:p>
        </w:tc>
        <w:tc>
          <w:tcPr>
            <w:tcW w:w="441" w:type="pct"/>
            <w:shd w:val="clear" w:color="auto" w:fill="D9D9D9" w:themeFill="background1" w:themeFillShade="D9"/>
            <w:vAlign w:val="center"/>
          </w:tcPr>
          <w:p w14:paraId="08CF66E2" w14:textId="77777777" w:rsidR="00DA7C71" w:rsidRPr="00D04609" w:rsidRDefault="00DA7C71" w:rsidP="00BC6175">
            <w:pPr>
              <w:spacing w:line="276" w:lineRule="auto"/>
              <w:rPr>
                <w:lang w:val="en-GB"/>
              </w:rPr>
            </w:pPr>
          </w:p>
        </w:tc>
        <w:tc>
          <w:tcPr>
            <w:tcW w:w="610" w:type="pct"/>
            <w:shd w:val="clear" w:color="auto" w:fill="D9D9D9" w:themeFill="background1" w:themeFillShade="D9"/>
            <w:vAlign w:val="center"/>
          </w:tcPr>
          <w:p w14:paraId="17AAA6FF" w14:textId="77777777" w:rsidR="00DA7C71" w:rsidRPr="00D04609" w:rsidRDefault="00DA7C71" w:rsidP="00BC6175">
            <w:pPr>
              <w:spacing w:line="276" w:lineRule="auto"/>
              <w:rPr>
                <w:lang w:val="en-GB"/>
              </w:rPr>
            </w:pPr>
          </w:p>
        </w:tc>
        <w:tc>
          <w:tcPr>
            <w:tcW w:w="578" w:type="pct"/>
            <w:vAlign w:val="center"/>
          </w:tcPr>
          <w:p w14:paraId="08D555A3" w14:textId="77777777" w:rsidR="00DA7C71" w:rsidRPr="00D04609" w:rsidRDefault="00DA7C71" w:rsidP="00BC6175">
            <w:pPr>
              <w:spacing w:line="276" w:lineRule="auto"/>
              <w:rPr>
                <w:lang w:val="en-GB"/>
              </w:rPr>
            </w:pPr>
            <w:r w:rsidRPr="00D04609">
              <w:rPr>
                <w:rFonts w:cs="ArialMT"/>
                <w:lang w:val="en-US"/>
              </w:rPr>
              <w:t>Blue-violet</w:t>
            </w:r>
          </w:p>
        </w:tc>
        <w:tc>
          <w:tcPr>
            <w:tcW w:w="578" w:type="pct"/>
            <w:vAlign w:val="center"/>
          </w:tcPr>
          <w:p w14:paraId="7B430F40" w14:textId="77777777" w:rsidR="00DA7C71" w:rsidRPr="00D04609" w:rsidRDefault="00DA7C71" w:rsidP="00BC6175">
            <w:pPr>
              <w:spacing w:line="276" w:lineRule="auto"/>
              <w:rPr>
                <w:lang w:val="en-GB"/>
              </w:rPr>
            </w:pPr>
            <w:r w:rsidRPr="00D04609">
              <w:rPr>
                <w:rFonts w:cs="ArialMT"/>
                <w:lang w:val="en-US"/>
              </w:rPr>
              <w:t>Blue-violet</w:t>
            </w:r>
          </w:p>
        </w:tc>
        <w:tc>
          <w:tcPr>
            <w:tcW w:w="739" w:type="pct"/>
            <w:shd w:val="clear" w:color="auto" w:fill="D9D9D9" w:themeFill="background1" w:themeFillShade="D9"/>
            <w:vAlign w:val="center"/>
          </w:tcPr>
          <w:p w14:paraId="56ACFD90" w14:textId="77777777" w:rsidR="00DA7C71" w:rsidRPr="00D04609" w:rsidRDefault="00DA7C71" w:rsidP="00BC6175">
            <w:pPr>
              <w:spacing w:line="276" w:lineRule="auto"/>
              <w:rPr>
                <w:lang w:val="en-GB"/>
              </w:rPr>
            </w:pPr>
          </w:p>
        </w:tc>
        <w:tc>
          <w:tcPr>
            <w:tcW w:w="493" w:type="pct"/>
            <w:shd w:val="clear" w:color="auto" w:fill="D9D9D9" w:themeFill="background1" w:themeFillShade="D9"/>
            <w:vAlign w:val="center"/>
          </w:tcPr>
          <w:p w14:paraId="45886C22" w14:textId="77777777" w:rsidR="00DA7C71" w:rsidRPr="00D04609" w:rsidRDefault="00DA7C71" w:rsidP="00BC6175">
            <w:pPr>
              <w:spacing w:line="276" w:lineRule="auto"/>
              <w:rPr>
                <w:lang w:val="en-GB"/>
              </w:rPr>
            </w:pPr>
          </w:p>
        </w:tc>
      </w:tr>
      <w:tr w:rsidR="00DA7C71" w:rsidRPr="00D04609" w14:paraId="1500AB76" w14:textId="77777777" w:rsidTr="00454FF4">
        <w:tc>
          <w:tcPr>
            <w:tcW w:w="860" w:type="pct"/>
            <w:vAlign w:val="center"/>
          </w:tcPr>
          <w:p w14:paraId="7C5596E1" w14:textId="77777777" w:rsidR="00DA7C71" w:rsidRPr="00D04609" w:rsidRDefault="00DA7C71" w:rsidP="00BC6175">
            <w:pPr>
              <w:spacing w:line="276" w:lineRule="auto"/>
              <w:rPr>
                <w:szCs w:val="24"/>
                <w:lang w:val="en-GB"/>
              </w:rPr>
            </w:pPr>
            <w:r w:rsidRPr="00D04609">
              <w:rPr>
                <w:rFonts w:cs="Optima-Italic"/>
                <w:i/>
                <w:iCs/>
                <w:szCs w:val="20"/>
                <w:lang w:val="en-US"/>
              </w:rPr>
              <w:t xml:space="preserve">Enterobacter </w:t>
            </w:r>
            <w:r w:rsidRPr="00D04609">
              <w:rPr>
                <w:rFonts w:cs="Optima-Regular"/>
                <w:szCs w:val="20"/>
                <w:lang w:val="en-US"/>
              </w:rPr>
              <w:t>spp</w:t>
            </w:r>
          </w:p>
        </w:tc>
        <w:tc>
          <w:tcPr>
            <w:tcW w:w="701" w:type="pct"/>
            <w:shd w:val="clear" w:color="auto" w:fill="D9D9D9" w:themeFill="background1" w:themeFillShade="D9"/>
            <w:vAlign w:val="center"/>
          </w:tcPr>
          <w:p w14:paraId="7A8A2022" w14:textId="77777777" w:rsidR="00DA7C71" w:rsidRPr="00D04609" w:rsidRDefault="00DA7C71" w:rsidP="00BC6175">
            <w:pPr>
              <w:spacing w:line="276" w:lineRule="auto"/>
              <w:rPr>
                <w:lang w:val="en-GB"/>
              </w:rPr>
            </w:pPr>
          </w:p>
        </w:tc>
        <w:tc>
          <w:tcPr>
            <w:tcW w:w="441" w:type="pct"/>
            <w:shd w:val="clear" w:color="auto" w:fill="D9D9D9" w:themeFill="background1" w:themeFillShade="D9"/>
            <w:vAlign w:val="center"/>
          </w:tcPr>
          <w:p w14:paraId="1FFFB5DC" w14:textId="77777777" w:rsidR="00DA7C71" w:rsidRPr="00D04609" w:rsidRDefault="00DA7C71" w:rsidP="00BC6175">
            <w:pPr>
              <w:spacing w:line="276" w:lineRule="auto"/>
              <w:rPr>
                <w:lang w:val="en-GB"/>
              </w:rPr>
            </w:pPr>
          </w:p>
        </w:tc>
        <w:tc>
          <w:tcPr>
            <w:tcW w:w="610" w:type="pct"/>
            <w:shd w:val="clear" w:color="auto" w:fill="D9D9D9" w:themeFill="background1" w:themeFillShade="D9"/>
            <w:vAlign w:val="center"/>
          </w:tcPr>
          <w:p w14:paraId="2FF075FD" w14:textId="77777777" w:rsidR="00DA7C71" w:rsidRPr="00D04609" w:rsidRDefault="00DA7C71" w:rsidP="00BC6175">
            <w:pPr>
              <w:spacing w:line="276" w:lineRule="auto"/>
              <w:rPr>
                <w:lang w:val="en-GB"/>
              </w:rPr>
            </w:pPr>
          </w:p>
        </w:tc>
        <w:tc>
          <w:tcPr>
            <w:tcW w:w="578" w:type="pct"/>
            <w:vAlign w:val="center"/>
          </w:tcPr>
          <w:p w14:paraId="36EB462C" w14:textId="77777777" w:rsidR="00DA7C71" w:rsidRPr="00D04609" w:rsidRDefault="00DA7C71" w:rsidP="00BC6175">
            <w:pPr>
              <w:spacing w:line="276" w:lineRule="auto"/>
              <w:rPr>
                <w:lang w:val="en-GB"/>
              </w:rPr>
            </w:pPr>
            <w:r w:rsidRPr="00D04609">
              <w:rPr>
                <w:rFonts w:cs="ArialMT"/>
                <w:lang w:val="en-US"/>
              </w:rPr>
              <w:t>Blue-green</w:t>
            </w:r>
          </w:p>
        </w:tc>
        <w:tc>
          <w:tcPr>
            <w:tcW w:w="578" w:type="pct"/>
            <w:vAlign w:val="center"/>
          </w:tcPr>
          <w:p w14:paraId="7AEFE8F6" w14:textId="77777777" w:rsidR="00DA7C71" w:rsidRPr="00D04609" w:rsidRDefault="00DA7C71" w:rsidP="00BC6175">
            <w:pPr>
              <w:spacing w:line="276" w:lineRule="auto"/>
              <w:rPr>
                <w:lang w:val="en-GB"/>
              </w:rPr>
            </w:pPr>
            <w:r w:rsidRPr="00D04609">
              <w:rPr>
                <w:rFonts w:cs="ArialMT"/>
                <w:lang w:val="en-US"/>
              </w:rPr>
              <w:t>Blue-green</w:t>
            </w:r>
          </w:p>
        </w:tc>
        <w:tc>
          <w:tcPr>
            <w:tcW w:w="739" w:type="pct"/>
            <w:shd w:val="clear" w:color="auto" w:fill="D9D9D9" w:themeFill="background1" w:themeFillShade="D9"/>
            <w:vAlign w:val="center"/>
          </w:tcPr>
          <w:p w14:paraId="60C9238B" w14:textId="77777777" w:rsidR="00DA7C71" w:rsidRPr="00D04609" w:rsidRDefault="00DA7C71" w:rsidP="00BC6175">
            <w:pPr>
              <w:spacing w:line="276" w:lineRule="auto"/>
              <w:rPr>
                <w:lang w:val="en-GB"/>
              </w:rPr>
            </w:pPr>
          </w:p>
        </w:tc>
        <w:tc>
          <w:tcPr>
            <w:tcW w:w="493" w:type="pct"/>
            <w:shd w:val="clear" w:color="auto" w:fill="D9D9D9" w:themeFill="background1" w:themeFillShade="D9"/>
            <w:vAlign w:val="center"/>
          </w:tcPr>
          <w:p w14:paraId="1F658734" w14:textId="77777777" w:rsidR="00DA7C71" w:rsidRPr="00D04609" w:rsidRDefault="00DA7C71" w:rsidP="00BC6175">
            <w:pPr>
              <w:spacing w:line="276" w:lineRule="auto"/>
              <w:rPr>
                <w:lang w:val="en-GB"/>
              </w:rPr>
            </w:pPr>
          </w:p>
        </w:tc>
      </w:tr>
      <w:tr w:rsidR="00DA7C71" w:rsidRPr="00D04609" w14:paraId="5B6FF416" w14:textId="77777777" w:rsidTr="00454FF4">
        <w:tc>
          <w:tcPr>
            <w:tcW w:w="860" w:type="pct"/>
            <w:vAlign w:val="center"/>
          </w:tcPr>
          <w:p w14:paraId="55BE91FA" w14:textId="77777777" w:rsidR="00DA7C71" w:rsidRPr="00D04609" w:rsidRDefault="00DA7C71" w:rsidP="00BC6175">
            <w:pPr>
              <w:spacing w:line="276" w:lineRule="auto"/>
              <w:rPr>
                <w:szCs w:val="24"/>
                <w:lang w:val="en-GB"/>
              </w:rPr>
            </w:pPr>
            <w:r w:rsidRPr="00D04609">
              <w:rPr>
                <w:rFonts w:cs="Arial"/>
                <w:i/>
                <w:iCs/>
                <w:szCs w:val="24"/>
                <w:lang w:val="en-US"/>
              </w:rPr>
              <w:t>Citrobacter</w:t>
            </w:r>
          </w:p>
        </w:tc>
        <w:tc>
          <w:tcPr>
            <w:tcW w:w="701" w:type="pct"/>
            <w:shd w:val="clear" w:color="auto" w:fill="D9D9D9" w:themeFill="background1" w:themeFillShade="D9"/>
            <w:vAlign w:val="center"/>
          </w:tcPr>
          <w:p w14:paraId="0AF301EF" w14:textId="77777777" w:rsidR="00DA7C71" w:rsidRPr="00D04609" w:rsidRDefault="00DA7C71" w:rsidP="00BC6175">
            <w:pPr>
              <w:spacing w:line="276" w:lineRule="auto"/>
              <w:rPr>
                <w:lang w:val="en-GB"/>
              </w:rPr>
            </w:pPr>
          </w:p>
        </w:tc>
        <w:tc>
          <w:tcPr>
            <w:tcW w:w="441" w:type="pct"/>
            <w:shd w:val="clear" w:color="auto" w:fill="D9D9D9" w:themeFill="background1" w:themeFillShade="D9"/>
            <w:vAlign w:val="center"/>
          </w:tcPr>
          <w:p w14:paraId="279DE6B2" w14:textId="77777777" w:rsidR="00DA7C71" w:rsidRPr="00D04609" w:rsidRDefault="00DA7C71" w:rsidP="00BC6175">
            <w:pPr>
              <w:spacing w:line="276" w:lineRule="auto"/>
              <w:rPr>
                <w:lang w:val="en-GB"/>
              </w:rPr>
            </w:pPr>
          </w:p>
        </w:tc>
        <w:tc>
          <w:tcPr>
            <w:tcW w:w="610" w:type="pct"/>
            <w:shd w:val="clear" w:color="auto" w:fill="D9D9D9" w:themeFill="background1" w:themeFillShade="D9"/>
            <w:vAlign w:val="center"/>
          </w:tcPr>
          <w:p w14:paraId="6FA80F55" w14:textId="77777777" w:rsidR="00DA7C71" w:rsidRPr="00D04609" w:rsidRDefault="00DA7C71" w:rsidP="00BC6175">
            <w:pPr>
              <w:spacing w:line="276" w:lineRule="auto"/>
              <w:rPr>
                <w:lang w:val="en-GB"/>
              </w:rPr>
            </w:pPr>
          </w:p>
        </w:tc>
        <w:tc>
          <w:tcPr>
            <w:tcW w:w="578" w:type="pct"/>
            <w:vAlign w:val="center"/>
          </w:tcPr>
          <w:p w14:paraId="1D611376" w14:textId="77777777" w:rsidR="00DA7C71" w:rsidRPr="00D04609" w:rsidRDefault="00DA7C71" w:rsidP="00BC6175">
            <w:pPr>
              <w:autoSpaceDE w:val="0"/>
              <w:autoSpaceDN w:val="0"/>
              <w:adjustRightInd w:val="0"/>
              <w:spacing w:line="276" w:lineRule="auto"/>
              <w:rPr>
                <w:rFonts w:cs="ArialMT"/>
                <w:lang w:val="en-US"/>
              </w:rPr>
            </w:pPr>
            <w:r w:rsidRPr="00D04609">
              <w:rPr>
                <w:rFonts w:cs="ArialMT"/>
                <w:lang w:val="en-US"/>
              </w:rPr>
              <w:t>Blue with red halo</w:t>
            </w:r>
          </w:p>
        </w:tc>
        <w:tc>
          <w:tcPr>
            <w:tcW w:w="578" w:type="pct"/>
            <w:vAlign w:val="center"/>
          </w:tcPr>
          <w:p w14:paraId="303458C8" w14:textId="77777777" w:rsidR="00DA7C71" w:rsidRPr="00D04609" w:rsidRDefault="00DA7C71" w:rsidP="00BC6175">
            <w:pPr>
              <w:spacing w:line="276" w:lineRule="auto"/>
              <w:rPr>
                <w:lang w:val="en-GB"/>
              </w:rPr>
            </w:pPr>
            <w:r w:rsidRPr="00D04609">
              <w:rPr>
                <w:rFonts w:cs="ArialMT"/>
                <w:lang w:val="en-US"/>
              </w:rPr>
              <w:t>Blue with red halo</w:t>
            </w:r>
          </w:p>
        </w:tc>
        <w:tc>
          <w:tcPr>
            <w:tcW w:w="739" w:type="pct"/>
            <w:shd w:val="clear" w:color="auto" w:fill="D9D9D9" w:themeFill="background1" w:themeFillShade="D9"/>
            <w:vAlign w:val="center"/>
          </w:tcPr>
          <w:p w14:paraId="633EABFF" w14:textId="77777777" w:rsidR="00DA7C71" w:rsidRPr="00D04609" w:rsidRDefault="00DA7C71" w:rsidP="00BC6175">
            <w:pPr>
              <w:spacing w:line="276" w:lineRule="auto"/>
              <w:rPr>
                <w:lang w:val="en-GB"/>
              </w:rPr>
            </w:pPr>
          </w:p>
        </w:tc>
        <w:tc>
          <w:tcPr>
            <w:tcW w:w="493" w:type="pct"/>
            <w:shd w:val="clear" w:color="auto" w:fill="D9D9D9" w:themeFill="background1" w:themeFillShade="D9"/>
            <w:vAlign w:val="center"/>
          </w:tcPr>
          <w:p w14:paraId="76595071" w14:textId="77777777" w:rsidR="00DA7C71" w:rsidRPr="00D04609" w:rsidRDefault="00DA7C71" w:rsidP="00BC6175">
            <w:pPr>
              <w:spacing w:line="276" w:lineRule="auto"/>
              <w:rPr>
                <w:lang w:val="en-GB"/>
              </w:rPr>
            </w:pPr>
          </w:p>
        </w:tc>
      </w:tr>
      <w:tr w:rsidR="00DA7C71" w:rsidRPr="00D04609" w14:paraId="3E7CC415" w14:textId="77777777" w:rsidTr="00454FF4">
        <w:tc>
          <w:tcPr>
            <w:tcW w:w="860" w:type="pct"/>
            <w:vAlign w:val="center"/>
          </w:tcPr>
          <w:p w14:paraId="70F3E5B4" w14:textId="77777777" w:rsidR="00DA7C71" w:rsidRPr="00D04609" w:rsidRDefault="00DA7C71" w:rsidP="00BC6175">
            <w:pPr>
              <w:spacing w:line="276" w:lineRule="auto"/>
              <w:rPr>
                <w:rFonts w:cs="Arial"/>
                <w:iCs/>
                <w:szCs w:val="24"/>
                <w:lang w:val="en-US"/>
              </w:rPr>
            </w:pPr>
            <w:r w:rsidRPr="00D04609">
              <w:rPr>
                <w:rFonts w:cs="Arial"/>
                <w:iCs/>
                <w:szCs w:val="24"/>
                <w:lang w:val="en-US"/>
              </w:rPr>
              <w:t>CPE coliforms</w:t>
            </w:r>
          </w:p>
        </w:tc>
        <w:tc>
          <w:tcPr>
            <w:tcW w:w="701" w:type="pct"/>
            <w:shd w:val="clear" w:color="auto" w:fill="D9D9D9" w:themeFill="background1" w:themeFillShade="D9"/>
            <w:vAlign w:val="center"/>
          </w:tcPr>
          <w:p w14:paraId="57C011F1" w14:textId="77777777" w:rsidR="00DA7C71" w:rsidRPr="00D04609" w:rsidRDefault="00DA7C71" w:rsidP="00BC6175">
            <w:pPr>
              <w:spacing w:line="276" w:lineRule="auto"/>
              <w:rPr>
                <w:lang w:val="en-GB"/>
              </w:rPr>
            </w:pPr>
          </w:p>
        </w:tc>
        <w:tc>
          <w:tcPr>
            <w:tcW w:w="441" w:type="pct"/>
            <w:shd w:val="clear" w:color="auto" w:fill="D9D9D9" w:themeFill="background1" w:themeFillShade="D9"/>
            <w:vAlign w:val="center"/>
          </w:tcPr>
          <w:p w14:paraId="7E7D2596" w14:textId="77777777" w:rsidR="00DA7C71" w:rsidRPr="00D04609" w:rsidRDefault="00DA7C71" w:rsidP="00BC6175">
            <w:pPr>
              <w:spacing w:line="276" w:lineRule="auto"/>
              <w:rPr>
                <w:lang w:val="en-GB"/>
              </w:rPr>
            </w:pPr>
          </w:p>
        </w:tc>
        <w:tc>
          <w:tcPr>
            <w:tcW w:w="610" w:type="pct"/>
            <w:shd w:val="clear" w:color="auto" w:fill="D9D9D9" w:themeFill="background1" w:themeFillShade="D9"/>
            <w:vAlign w:val="center"/>
          </w:tcPr>
          <w:p w14:paraId="2217DFEF" w14:textId="77777777" w:rsidR="00DA7C71" w:rsidRPr="00D04609" w:rsidRDefault="00DA7C71" w:rsidP="00BC6175">
            <w:pPr>
              <w:spacing w:line="276" w:lineRule="auto"/>
              <w:rPr>
                <w:lang w:val="en-GB"/>
              </w:rPr>
            </w:pPr>
          </w:p>
        </w:tc>
        <w:tc>
          <w:tcPr>
            <w:tcW w:w="578" w:type="pct"/>
            <w:shd w:val="clear" w:color="auto" w:fill="D9D9D9" w:themeFill="background1" w:themeFillShade="D9"/>
            <w:vAlign w:val="center"/>
          </w:tcPr>
          <w:p w14:paraId="08F691CB" w14:textId="77777777" w:rsidR="00DA7C71" w:rsidRPr="00D04609" w:rsidRDefault="00DA7C71" w:rsidP="00BC6175">
            <w:pPr>
              <w:autoSpaceDE w:val="0"/>
              <w:autoSpaceDN w:val="0"/>
              <w:adjustRightInd w:val="0"/>
              <w:spacing w:line="276" w:lineRule="auto"/>
              <w:rPr>
                <w:rFonts w:cs="ArialMT"/>
                <w:lang w:val="en-US"/>
              </w:rPr>
            </w:pPr>
          </w:p>
        </w:tc>
        <w:tc>
          <w:tcPr>
            <w:tcW w:w="578" w:type="pct"/>
            <w:shd w:val="clear" w:color="auto" w:fill="D9D9D9" w:themeFill="background1" w:themeFillShade="D9"/>
            <w:vAlign w:val="center"/>
          </w:tcPr>
          <w:p w14:paraId="7643D489" w14:textId="77777777" w:rsidR="00DA7C71" w:rsidRPr="00D04609" w:rsidRDefault="00DA7C71" w:rsidP="00BC6175">
            <w:pPr>
              <w:spacing w:line="276" w:lineRule="auto"/>
              <w:rPr>
                <w:rFonts w:cs="ArialMT"/>
                <w:lang w:val="en-US"/>
              </w:rPr>
            </w:pPr>
          </w:p>
        </w:tc>
        <w:tc>
          <w:tcPr>
            <w:tcW w:w="739" w:type="pct"/>
            <w:vAlign w:val="center"/>
          </w:tcPr>
          <w:p w14:paraId="233D8A07" w14:textId="77777777" w:rsidR="00DA7C71" w:rsidRPr="00D04609" w:rsidRDefault="00DA7C71" w:rsidP="00BC6175">
            <w:pPr>
              <w:autoSpaceDE w:val="0"/>
              <w:autoSpaceDN w:val="0"/>
              <w:adjustRightInd w:val="0"/>
              <w:spacing w:line="276" w:lineRule="auto"/>
              <w:rPr>
                <w:rFonts w:cs="Calibri"/>
                <w:lang w:val="en-US"/>
              </w:rPr>
            </w:pPr>
            <w:r w:rsidRPr="00D04609">
              <w:rPr>
                <w:rFonts w:cs="Calibri"/>
                <w:lang w:val="en-US"/>
              </w:rPr>
              <w:t>metallic blue</w:t>
            </w:r>
          </w:p>
          <w:p w14:paraId="0AE4E492" w14:textId="77777777" w:rsidR="00DA7C71" w:rsidRPr="00D04609" w:rsidRDefault="00DA7C71" w:rsidP="00BC6175">
            <w:pPr>
              <w:spacing w:line="276" w:lineRule="auto"/>
              <w:rPr>
                <w:lang w:val="en-GB"/>
              </w:rPr>
            </w:pPr>
          </w:p>
        </w:tc>
        <w:tc>
          <w:tcPr>
            <w:tcW w:w="493" w:type="pct"/>
            <w:shd w:val="clear" w:color="auto" w:fill="D9D9D9" w:themeFill="background1" w:themeFillShade="D9"/>
            <w:vAlign w:val="center"/>
          </w:tcPr>
          <w:p w14:paraId="0A216718" w14:textId="77777777" w:rsidR="00DA7C71" w:rsidRPr="00D04609" w:rsidRDefault="00DA7C71" w:rsidP="00BC6175">
            <w:pPr>
              <w:spacing w:line="276" w:lineRule="auto"/>
              <w:rPr>
                <w:lang w:val="en-GB"/>
              </w:rPr>
            </w:pPr>
          </w:p>
        </w:tc>
      </w:tr>
      <w:tr w:rsidR="00DA7C71" w:rsidRPr="00FB2A59" w14:paraId="42B57A45" w14:textId="77777777" w:rsidTr="00454FF4">
        <w:tc>
          <w:tcPr>
            <w:tcW w:w="860" w:type="pct"/>
            <w:vAlign w:val="center"/>
          </w:tcPr>
          <w:p w14:paraId="537B3497" w14:textId="77777777" w:rsidR="00DA7C71" w:rsidRPr="00D04609" w:rsidRDefault="00DA7C71" w:rsidP="00BC6175">
            <w:pPr>
              <w:spacing w:line="276" w:lineRule="auto"/>
              <w:rPr>
                <w:rFonts w:cs="Arial"/>
                <w:iCs/>
                <w:szCs w:val="24"/>
                <w:lang w:val="en-US"/>
              </w:rPr>
            </w:pPr>
            <w:r w:rsidRPr="00D04609">
              <w:rPr>
                <w:rFonts w:cs="Arial"/>
                <w:iCs/>
                <w:szCs w:val="24"/>
                <w:lang w:val="en-US"/>
              </w:rPr>
              <w:t>CPE Pseudomonas</w:t>
            </w:r>
          </w:p>
        </w:tc>
        <w:tc>
          <w:tcPr>
            <w:tcW w:w="701" w:type="pct"/>
            <w:shd w:val="clear" w:color="auto" w:fill="D9D9D9" w:themeFill="background1" w:themeFillShade="D9"/>
            <w:vAlign w:val="center"/>
          </w:tcPr>
          <w:p w14:paraId="389D7254" w14:textId="77777777" w:rsidR="00DA7C71" w:rsidRPr="00D04609" w:rsidRDefault="00DA7C71" w:rsidP="00BC6175">
            <w:pPr>
              <w:spacing w:line="276" w:lineRule="auto"/>
              <w:rPr>
                <w:lang w:val="en-GB"/>
              </w:rPr>
            </w:pPr>
          </w:p>
        </w:tc>
        <w:tc>
          <w:tcPr>
            <w:tcW w:w="441" w:type="pct"/>
            <w:shd w:val="clear" w:color="auto" w:fill="D9D9D9" w:themeFill="background1" w:themeFillShade="D9"/>
            <w:vAlign w:val="center"/>
          </w:tcPr>
          <w:p w14:paraId="0B37C275" w14:textId="77777777" w:rsidR="00DA7C71" w:rsidRPr="00D04609" w:rsidRDefault="00DA7C71" w:rsidP="00BC6175">
            <w:pPr>
              <w:spacing w:line="276" w:lineRule="auto"/>
              <w:rPr>
                <w:lang w:val="en-GB"/>
              </w:rPr>
            </w:pPr>
          </w:p>
        </w:tc>
        <w:tc>
          <w:tcPr>
            <w:tcW w:w="610" w:type="pct"/>
            <w:shd w:val="clear" w:color="auto" w:fill="D9D9D9" w:themeFill="background1" w:themeFillShade="D9"/>
            <w:vAlign w:val="center"/>
          </w:tcPr>
          <w:p w14:paraId="752BAFFC" w14:textId="77777777" w:rsidR="00DA7C71" w:rsidRPr="00D04609" w:rsidRDefault="00DA7C71" w:rsidP="00BC6175">
            <w:pPr>
              <w:spacing w:line="276" w:lineRule="auto"/>
              <w:rPr>
                <w:lang w:val="en-GB"/>
              </w:rPr>
            </w:pPr>
          </w:p>
        </w:tc>
        <w:tc>
          <w:tcPr>
            <w:tcW w:w="578" w:type="pct"/>
            <w:shd w:val="clear" w:color="auto" w:fill="D9D9D9" w:themeFill="background1" w:themeFillShade="D9"/>
            <w:vAlign w:val="center"/>
          </w:tcPr>
          <w:p w14:paraId="280B3A34" w14:textId="77777777" w:rsidR="00DA7C71" w:rsidRPr="00D04609" w:rsidRDefault="00DA7C71" w:rsidP="00BC6175">
            <w:pPr>
              <w:autoSpaceDE w:val="0"/>
              <w:autoSpaceDN w:val="0"/>
              <w:adjustRightInd w:val="0"/>
              <w:spacing w:line="276" w:lineRule="auto"/>
              <w:rPr>
                <w:rFonts w:cs="ArialMT"/>
                <w:lang w:val="en-US"/>
              </w:rPr>
            </w:pPr>
          </w:p>
        </w:tc>
        <w:tc>
          <w:tcPr>
            <w:tcW w:w="578" w:type="pct"/>
            <w:shd w:val="clear" w:color="auto" w:fill="D9D9D9" w:themeFill="background1" w:themeFillShade="D9"/>
            <w:vAlign w:val="center"/>
          </w:tcPr>
          <w:p w14:paraId="51C4A6D8" w14:textId="77777777" w:rsidR="00DA7C71" w:rsidRPr="00D04609" w:rsidRDefault="00DA7C71" w:rsidP="00BC6175">
            <w:pPr>
              <w:spacing w:line="276" w:lineRule="auto"/>
              <w:rPr>
                <w:rFonts w:cs="ArialMT"/>
                <w:lang w:val="en-US"/>
              </w:rPr>
            </w:pPr>
          </w:p>
        </w:tc>
        <w:tc>
          <w:tcPr>
            <w:tcW w:w="739" w:type="pct"/>
            <w:vAlign w:val="center"/>
          </w:tcPr>
          <w:p w14:paraId="00419107" w14:textId="0F3205B0" w:rsidR="00DA7C71" w:rsidRPr="00D04609" w:rsidRDefault="00DA7C71" w:rsidP="00BC6175">
            <w:pPr>
              <w:spacing w:line="276" w:lineRule="auto"/>
              <w:rPr>
                <w:lang w:val="en-GB"/>
              </w:rPr>
            </w:pPr>
            <w:r w:rsidRPr="00D04609">
              <w:rPr>
                <w:rFonts w:cs="Calibri"/>
                <w:lang w:val="en-US"/>
              </w:rPr>
              <w:t>trans</w:t>
            </w:r>
            <w:r w:rsidR="00BC6175">
              <w:rPr>
                <w:rFonts w:cs="Calibri"/>
                <w:lang w:val="en-US"/>
              </w:rPr>
              <w:t>lucent, +/- natural pigment</w:t>
            </w:r>
            <w:r w:rsidRPr="00D04609">
              <w:rPr>
                <w:rFonts w:cs="Calibri"/>
                <w:lang w:val="en-US"/>
              </w:rPr>
              <w:t xml:space="preserve"> cream to green</w:t>
            </w:r>
          </w:p>
        </w:tc>
        <w:tc>
          <w:tcPr>
            <w:tcW w:w="493" w:type="pct"/>
            <w:shd w:val="clear" w:color="auto" w:fill="D9D9D9" w:themeFill="background1" w:themeFillShade="D9"/>
            <w:vAlign w:val="center"/>
          </w:tcPr>
          <w:p w14:paraId="6E6563E0" w14:textId="77777777" w:rsidR="00DA7C71" w:rsidRPr="00D04609" w:rsidRDefault="00DA7C71" w:rsidP="00BC6175">
            <w:pPr>
              <w:spacing w:line="276" w:lineRule="auto"/>
              <w:rPr>
                <w:lang w:val="en-GB"/>
              </w:rPr>
            </w:pPr>
          </w:p>
        </w:tc>
      </w:tr>
      <w:tr w:rsidR="00DA7C71" w:rsidRPr="00FB2A59" w14:paraId="4FE4AF52" w14:textId="77777777" w:rsidTr="00454FF4">
        <w:tc>
          <w:tcPr>
            <w:tcW w:w="860" w:type="pct"/>
            <w:vAlign w:val="center"/>
          </w:tcPr>
          <w:p w14:paraId="47206E86" w14:textId="77777777" w:rsidR="00DA7C71" w:rsidRPr="00D04609" w:rsidRDefault="00DA7C71" w:rsidP="00BC6175">
            <w:pPr>
              <w:spacing w:line="276" w:lineRule="auto"/>
              <w:rPr>
                <w:szCs w:val="24"/>
                <w:lang w:val="en-GB"/>
              </w:rPr>
            </w:pPr>
            <w:r w:rsidRPr="00D04609">
              <w:rPr>
                <w:szCs w:val="24"/>
                <w:lang w:val="en-GB"/>
              </w:rPr>
              <w:t>KESC-group</w:t>
            </w:r>
          </w:p>
        </w:tc>
        <w:tc>
          <w:tcPr>
            <w:tcW w:w="701" w:type="pct"/>
            <w:shd w:val="clear" w:color="auto" w:fill="D9D9D9" w:themeFill="background1" w:themeFillShade="D9"/>
            <w:vAlign w:val="center"/>
          </w:tcPr>
          <w:p w14:paraId="423CF321" w14:textId="77777777" w:rsidR="00DA7C71" w:rsidRPr="00D04609" w:rsidRDefault="00DA7C71" w:rsidP="00BC6175">
            <w:pPr>
              <w:spacing w:line="276" w:lineRule="auto"/>
              <w:rPr>
                <w:lang w:val="en-GB"/>
              </w:rPr>
            </w:pPr>
          </w:p>
        </w:tc>
        <w:tc>
          <w:tcPr>
            <w:tcW w:w="441" w:type="pct"/>
            <w:vAlign w:val="center"/>
          </w:tcPr>
          <w:p w14:paraId="37481AC5" w14:textId="77777777" w:rsidR="00DA7C71" w:rsidRPr="00D04609" w:rsidRDefault="00DA7C71" w:rsidP="00BC6175">
            <w:pPr>
              <w:spacing w:line="276" w:lineRule="auto"/>
              <w:rPr>
                <w:rFonts w:cs="Arial"/>
                <w:highlight w:val="yellow"/>
                <w:lang w:val="en-US"/>
              </w:rPr>
            </w:pPr>
            <w:r w:rsidRPr="00D04609">
              <w:rPr>
                <w:rFonts w:cs="Arial"/>
                <w:lang w:val="en-US"/>
              </w:rPr>
              <w:t>spontaneous bluish-green to bluish-grey coloration</w:t>
            </w:r>
            <w:r w:rsidRPr="00D04609">
              <w:rPr>
                <w:rFonts w:cs="Arial"/>
                <w:highlight w:val="yellow"/>
                <w:lang w:val="en-US"/>
              </w:rPr>
              <w:t xml:space="preserve"> </w:t>
            </w:r>
          </w:p>
        </w:tc>
        <w:tc>
          <w:tcPr>
            <w:tcW w:w="610" w:type="pct"/>
            <w:vAlign w:val="center"/>
          </w:tcPr>
          <w:p w14:paraId="6437D2FA" w14:textId="77777777" w:rsidR="00DA7C71" w:rsidRPr="00D04609" w:rsidRDefault="00DA7C71" w:rsidP="00BC6175">
            <w:pPr>
              <w:spacing w:line="276" w:lineRule="auto"/>
              <w:rPr>
                <w:lang w:val="en-GB"/>
              </w:rPr>
            </w:pPr>
            <w:r w:rsidRPr="00D04609">
              <w:rPr>
                <w:rFonts w:cs="Arial"/>
                <w:lang w:val="en-US"/>
              </w:rPr>
              <w:t>spontaneous bluish-green to bluish-grey coloration</w:t>
            </w:r>
            <w:r w:rsidRPr="00D04609">
              <w:rPr>
                <w:rFonts w:cs="Arial"/>
                <w:highlight w:val="yellow"/>
                <w:lang w:val="en-US"/>
              </w:rPr>
              <w:t xml:space="preserve"> </w:t>
            </w:r>
          </w:p>
        </w:tc>
        <w:tc>
          <w:tcPr>
            <w:tcW w:w="578" w:type="pct"/>
            <w:shd w:val="clear" w:color="auto" w:fill="D9D9D9" w:themeFill="background1" w:themeFillShade="D9"/>
            <w:vAlign w:val="center"/>
          </w:tcPr>
          <w:p w14:paraId="4CA5B1BD" w14:textId="77777777" w:rsidR="00DA7C71" w:rsidRPr="00D04609" w:rsidRDefault="00DA7C71" w:rsidP="00BC6175">
            <w:pPr>
              <w:spacing w:line="276" w:lineRule="auto"/>
              <w:rPr>
                <w:lang w:val="en-GB"/>
              </w:rPr>
            </w:pPr>
          </w:p>
        </w:tc>
        <w:tc>
          <w:tcPr>
            <w:tcW w:w="578" w:type="pct"/>
            <w:shd w:val="clear" w:color="auto" w:fill="D9D9D9" w:themeFill="background1" w:themeFillShade="D9"/>
            <w:vAlign w:val="center"/>
          </w:tcPr>
          <w:p w14:paraId="0BA06F3D" w14:textId="77777777" w:rsidR="00DA7C71" w:rsidRPr="00D04609" w:rsidRDefault="00DA7C71" w:rsidP="00BC6175">
            <w:pPr>
              <w:spacing w:line="276" w:lineRule="auto"/>
              <w:rPr>
                <w:lang w:val="en-GB"/>
              </w:rPr>
            </w:pPr>
          </w:p>
        </w:tc>
        <w:tc>
          <w:tcPr>
            <w:tcW w:w="739" w:type="pct"/>
            <w:shd w:val="clear" w:color="auto" w:fill="D9D9D9" w:themeFill="background1" w:themeFillShade="D9"/>
            <w:vAlign w:val="center"/>
          </w:tcPr>
          <w:p w14:paraId="24D826E4" w14:textId="77777777" w:rsidR="00DA7C71" w:rsidRPr="00D04609" w:rsidRDefault="00DA7C71" w:rsidP="00BC6175">
            <w:pPr>
              <w:spacing w:line="276" w:lineRule="auto"/>
              <w:rPr>
                <w:lang w:val="en-GB"/>
              </w:rPr>
            </w:pPr>
          </w:p>
        </w:tc>
        <w:tc>
          <w:tcPr>
            <w:tcW w:w="493" w:type="pct"/>
            <w:vAlign w:val="center"/>
          </w:tcPr>
          <w:p w14:paraId="1358C75B" w14:textId="77777777" w:rsidR="00DA7C71" w:rsidRPr="00D04609" w:rsidRDefault="00DA7C71" w:rsidP="00BC6175">
            <w:pPr>
              <w:spacing w:line="276" w:lineRule="auto"/>
              <w:rPr>
                <w:lang w:val="en-GB"/>
              </w:rPr>
            </w:pPr>
            <w:r w:rsidRPr="00D04609">
              <w:rPr>
                <w:rFonts w:cs="Calibri"/>
                <w:lang w:val="en-US"/>
              </w:rPr>
              <w:t>Blue, blue‐</w:t>
            </w:r>
            <w:r w:rsidR="00DE173E" w:rsidRPr="00D04609">
              <w:rPr>
                <w:rFonts w:cs="Calibri"/>
                <w:lang w:val="en-US"/>
              </w:rPr>
              <w:t>green, purple</w:t>
            </w:r>
            <w:r w:rsidR="005730BF" w:rsidRPr="00D04609">
              <w:rPr>
                <w:rFonts w:cs="Calibri"/>
                <w:lang w:val="en-US"/>
              </w:rPr>
              <w:t>-</w:t>
            </w:r>
            <w:r w:rsidR="00DE173E" w:rsidRPr="00D04609">
              <w:rPr>
                <w:rFonts w:cs="Calibri"/>
                <w:lang w:val="en-US"/>
              </w:rPr>
              <w:t>blue, grey‐purple</w:t>
            </w:r>
          </w:p>
        </w:tc>
      </w:tr>
      <w:tr w:rsidR="00DA7C71" w:rsidRPr="00D04609" w14:paraId="55E95B6A" w14:textId="77777777" w:rsidTr="00454FF4">
        <w:tc>
          <w:tcPr>
            <w:tcW w:w="860" w:type="pct"/>
            <w:vAlign w:val="center"/>
          </w:tcPr>
          <w:p w14:paraId="1326BEA6" w14:textId="77777777" w:rsidR="00DA7C71" w:rsidRPr="00D04609" w:rsidRDefault="00DA7C71" w:rsidP="00BC6175">
            <w:pPr>
              <w:spacing w:line="276" w:lineRule="auto"/>
              <w:rPr>
                <w:szCs w:val="24"/>
                <w:lang w:val="en-GB"/>
              </w:rPr>
            </w:pPr>
            <w:r w:rsidRPr="00D04609">
              <w:rPr>
                <w:szCs w:val="24"/>
                <w:lang w:val="en-GB"/>
              </w:rPr>
              <w:t>Acinetobacter</w:t>
            </w:r>
          </w:p>
        </w:tc>
        <w:tc>
          <w:tcPr>
            <w:tcW w:w="701" w:type="pct"/>
            <w:vAlign w:val="center"/>
          </w:tcPr>
          <w:p w14:paraId="506CA252" w14:textId="77777777" w:rsidR="00DA7C71" w:rsidRPr="00D04609" w:rsidRDefault="00DE173E" w:rsidP="00BC6175">
            <w:pPr>
              <w:spacing w:line="276" w:lineRule="auto"/>
              <w:rPr>
                <w:lang w:val="en-GB"/>
              </w:rPr>
            </w:pPr>
            <w:r w:rsidRPr="00D04609">
              <w:rPr>
                <w:lang w:val="en-US"/>
              </w:rPr>
              <w:t>1–2mm, colorless to cream</w:t>
            </w:r>
          </w:p>
        </w:tc>
        <w:tc>
          <w:tcPr>
            <w:tcW w:w="441" w:type="pct"/>
            <w:shd w:val="clear" w:color="auto" w:fill="D9D9D9" w:themeFill="background1" w:themeFillShade="D9"/>
            <w:vAlign w:val="center"/>
          </w:tcPr>
          <w:p w14:paraId="729C1095" w14:textId="77777777" w:rsidR="00DA7C71" w:rsidRPr="00D04609" w:rsidRDefault="00DA7C71" w:rsidP="00BC6175">
            <w:pPr>
              <w:spacing w:line="276" w:lineRule="auto"/>
              <w:rPr>
                <w:lang w:val="en-GB"/>
              </w:rPr>
            </w:pPr>
          </w:p>
        </w:tc>
        <w:tc>
          <w:tcPr>
            <w:tcW w:w="610" w:type="pct"/>
            <w:shd w:val="clear" w:color="auto" w:fill="D9D9D9" w:themeFill="background1" w:themeFillShade="D9"/>
            <w:vAlign w:val="center"/>
          </w:tcPr>
          <w:p w14:paraId="68351A70" w14:textId="77777777" w:rsidR="00DA7C71" w:rsidRPr="00D04609" w:rsidRDefault="00DA7C71" w:rsidP="00BC6175">
            <w:pPr>
              <w:spacing w:line="276" w:lineRule="auto"/>
              <w:rPr>
                <w:lang w:val="en-GB"/>
              </w:rPr>
            </w:pPr>
          </w:p>
        </w:tc>
        <w:tc>
          <w:tcPr>
            <w:tcW w:w="578" w:type="pct"/>
            <w:shd w:val="clear" w:color="auto" w:fill="D9D9D9" w:themeFill="background1" w:themeFillShade="D9"/>
            <w:vAlign w:val="center"/>
          </w:tcPr>
          <w:p w14:paraId="584433B2" w14:textId="77777777" w:rsidR="00DA7C71" w:rsidRPr="00D04609" w:rsidRDefault="00DA7C71" w:rsidP="00BC6175">
            <w:pPr>
              <w:spacing w:line="276" w:lineRule="auto"/>
              <w:rPr>
                <w:lang w:val="en-GB"/>
              </w:rPr>
            </w:pPr>
          </w:p>
        </w:tc>
        <w:tc>
          <w:tcPr>
            <w:tcW w:w="578" w:type="pct"/>
            <w:shd w:val="clear" w:color="auto" w:fill="D9D9D9" w:themeFill="background1" w:themeFillShade="D9"/>
            <w:vAlign w:val="center"/>
          </w:tcPr>
          <w:p w14:paraId="4B801AEA" w14:textId="77777777" w:rsidR="00DA7C71" w:rsidRPr="00D04609" w:rsidRDefault="00DA7C71" w:rsidP="00BC6175">
            <w:pPr>
              <w:spacing w:line="276" w:lineRule="auto"/>
              <w:rPr>
                <w:lang w:val="en-GB"/>
              </w:rPr>
            </w:pPr>
          </w:p>
        </w:tc>
        <w:tc>
          <w:tcPr>
            <w:tcW w:w="739" w:type="pct"/>
            <w:vAlign w:val="center"/>
          </w:tcPr>
          <w:p w14:paraId="0C956864" w14:textId="77777777" w:rsidR="00DA7C71" w:rsidRPr="00D04609" w:rsidRDefault="00DA7C71" w:rsidP="00BC6175">
            <w:pPr>
              <w:spacing w:line="276" w:lineRule="auto"/>
              <w:rPr>
                <w:lang w:val="en-GB"/>
              </w:rPr>
            </w:pPr>
            <w:r w:rsidRPr="00D04609">
              <w:rPr>
                <w:rFonts w:cs="Calibri"/>
                <w:lang w:val="en-US"/>
              </w:rPr>
              <w:t>cream</w:t>
            </w:r>
          </w:p>
        </w:tc>
        <w:tc>
          <w:tcPr>
            <w:tcW w:w="493" w:type="pct"/>
            <w:vAlign w:val="center"/>
          </w:tcPr>
          <w:p w14:paraId="5AD26E96" w14:textId="77777777" w:rsidR="00DA7C71" w:rsidRPr="00D04609" w:rsidRDefault="00DE173E" w:rsidP="00BC6175">
            <w:pPr>
              <w:spacing w:line="276" w:lineRule="auto"/>
              <w:rPr>
                <w:lang w:val="en-GB"/>
              </w:rPr>
            </w:pPr>
            <w:r w:rsidRPr="00D04609">
              <w:rPr>
                <w:rFonts w:cs="Calibri"/>
                <w:lang w:val="en-US"/>
              </w:rPr>
              <w:t>White</w:t>
            </w:r>
          </w:p>
        </w:tc>
      </w:tr>
      <w:tr w:rsidR="00DA7C71" w:rsidRPr="00D04609" w14:paraId="71B444EE" w14:textId="77777777" w:rsidTr="00454FF4">
        <w:tc>
          <w:tcPr>
            <w:tcW w:w="860" w:type="pct"/>
            <w:vAlign w:val="center"/>
          </w:tcPr>
          <w:p w14:paraId="7464D310" w14:textId="77777777" w:rsidR="00DA7C71" w:rsidRPr="00D04609" w:rsidRDefault="00DA7C71" w:rsidP="00BC6175">
            <w:pPr>
              <w:spacing w:line="276" w:lineRule="auto"/>
              <w:rPr>
                <w:szCs w:val="24"/>
                <w:lang w:val="en-GB"/>
              </w:rPr>
            </w:pPr>
            <w:r w:rsidRPr="00D04609">
              <w:rPr>
                <w:szCs w:val="24"/>
                <w:lang w:val="en-GB"/>
              </w:rPr>
              <w:t>CR / OXA-48 non-Enterobacteriaceae</w:t>
            </w:r>
          </w:p>
        </w:tc>
        <w:tc>
          <w:tcPr>
            <w:tcW w:w="701" w:type="pct"/>
            <w:shd w:val="clear" w:color="auto" w:fill="D9D9D9" w:themeFill="background1" w:themeFillShade="D9"/>
            <w:vAlign w:val="center"/>
          </w:tcPr>
          <w:p w14:paraId="5B01F9AF" w14:textId="77777777" w:rsidR="00DA7C71" w:rsidRPr="00D04609" w:rsidRDefault="00DA7C71" w:rsidP="00BC6175">
            <w:pPr>
              <w:spacing w:line="276" w:lineRule="auto"/>
              <w:rPr>
                <w:lang w:val="en-US"/>
              </w:rPr>
            </w:pPr>
          </w:p>
        </w:tc>
        <w:tc>
          <w:tcPr>
            <w:tcW w:w="441" w:type="pct"/>
            <w:shd w:val="clear" w:color="auto" w:fill="D9D9D9" w:themeFill="background1" w:themeFillShade="D9"/>
            <w:vAlign w:val="center"/>
          </w:tcPr>
          <w:p w14:paraId="75D48590" w14:textId="77777777" w:rsidR="00DA7C71" w:rsidRPr="00D04609" w:rsidRDefault="00DA7C71" w:rsidP="00BC6175">
            <w:pPr>
              <w:spacing w:line="276" w:lineRule="auto"/>
              <w:rPr>
                <w:lang w:val="en-GB"/>
              </w:rPr>
            </w:pPr>
          </w:p>
        </w:tc>
        <w:tc>
          <w:tcPr>
            <w:tcW w:w="610" w:type="pct"/>
            <w:shd w:val="clear" w:color="auto" w:fill="D9D9D9" w:themeFill="background1" w:themeFillShade="D9"/>
            <w:vAlign w:val="center"/>
          </w:tcPr>
          <w:p w14:paraId="7514E117" w14:textId="77777777" w:rsidR="00DA7C71" w:rsidRPr="00D04609" w:rsidRDefault="00DA7C71" w:rsidP="00BC6175">
            <w:pPr>
              <w:spacing w:line="276" w:lineRule="auto"/>
              <w:rPr>
                <w:lang w:val="en-GB"/>
              </w:rPr>
            </w:pPr>
          </w:p>
        </w:tc>
        <w:tc>
          <w:tcPr>
            <w:tcW w:w="578" w:type="pct"/>
            <w:vAlign w:val="center"/>
          </w:tcPr>
          <w:p w14:paraId="3D0C3241" w14:textId="77777777" w:rsidR="00DA7C71" w:rsidRPr="00D04609" w:rsidRDefault="00DA7C71" w:rsidP="00BC6175">
            <w:pPr>
              <w:spacing w:line="276" w:lineRule="auto"/>
              <w:rPr>
                <w:lang w:val="en-GB"/>
              </w:rPr>
            </w:pPr>
            <w:r w:rsidRPr="00D04609">
              <w:rPr>
                <w:rFonts w:cs="ArialMT"/>
                <w:lang w:val="en-US"/>
              </w:rPr>
              <w:t>White to natural pigmented</w:t>
            </w:r>
          </w:p>
        </w:tc>
        <w:tc>
          <w:tcPr>
            <w:tcW w:w="578" w:type="pct"/>
            <w:vAlign w:val="center"/>
          </w:tcPr>
          <w:p w14:paraId="17F0CE0B" w14:textId="77777777" w:rsidR="00DA7C71" w:rsidRPr="00D04609" w:rsidRDefault="00DA7C71" w:rsidP="00BC6175">
            <w:pPr>
              <w:spacing w:line="276" w:lineRule="auto"/>
              <w:rPr>
                <w:lang w:val="en-GB"/>
              </w:rPr>
            </w:pPr>
            <w:r w:rsidRPr="00D04609">
              <w:rPr>
                <w:rFonts w:cs="ArialMT"/>
                <w:lang w:val="en-US"/>
              </w:rPr>
              <w:t>White to natural pigmented</w:t>
            </w:r>
          </w:p>
        </w:tc>
        <w:tc>
          <w:tcPr>
            <w:tcW w:w="739" w:type="pct"/>
            <w:vAlign w:val="center"/>
          </w:tcPr>
          <w:p w14:paraId="0C1D3B17" w14:textId="77777777" w:rsidR="00DA7C71" w:rsidRPr="00D04609" w:rsidRDefault="00DA7C71" w:rsidP="00BC6175">
            <w:pPr>
              <w:spacing w:line="276" w:lineRule="auto"/>
              <w:rPr>
                <w:lang w:val="en-GB"/>
              </w:rPr>
            </w:pPr>
            <w:r w:rsidRPr="00D04609">
              <w:rPr>
                <w:rFonts w:cs="Calibri"/>
                <w:lang w:val="en-US"/>
              </w:rPr>
              <w:t>colourless, natural pigmentation</w:t>
            </w:r>
          </w:p>
        </w:tc>
        <w:tc>
          <w:tcPr>
            <w:tcW w:w="493" w:type="pct"/>
            <w:shd w:val="clear" w:color="auto" w:fill="D9D9D9" w:themeFill="background1" w:themeFillShade="D9"/>
            <w:vAlign w:val="center"/>
          </w:tcPr>
          <w:p w14:paraId="58709295" w14:textId="77777777" w:rsidR="00DA7C71" w:rsidRPr="00D04609" w:rsidRDefault="00DA7C71" w:rsidP="00BC6175">
            <w:pPr>
              <w:spacing w:line="276" w:lineRule="auto"/>
              <w:rPr>
                <w:lang w:val="en-GB"/>
              </w:rPr>
            </w:pPr>
          </w:p>
        </w:tc>
      </w:tr>
      <w:tr w:rsidR="00DA7C71" w:rsidRPr="00FB2A59" w14:paraId="42E02DD5" w14:textId="77777777" w:rsidTr="00454FF4">
        <w:tc>
          <w:tcPr>
            <w:tcW w:w="860" w:type="pct"/>
            <w:vAlign w:val="center"/>
          </w:tcPr>
          <w:p w14:paraId="2BC54065" w14:textId="77777777" w:rsidR="00DA7C71" w:rsidRPr="00D04609" w:rsidRDefault="00DA7C71" w:rsidP="00BC6175">
            <w:pPr>
              <w:spacing w:line="276" w:lineRule="auto"/>
              <w:rPr>
                <w:szCs w:val="24"/>
                <w:lang w:val="en-GB"/>
              </w:rPr>
            </w:pPr>
            <w:r w:rsidRPr="00D04609">
              <w:rPr>
                <w:szCs w:val="24"/>
                <w:lang w:val="en-GB"/>
              </w:rPr>
              <w:t xml:space="preserve">CR </w:t>
            </w:r>
            <w:r w:rsidRPr="00D04609">
              <w:rPr>
                <w:rFonts w:cs="Calibri"/>
                <w:szCs w:val="20"/>
                <w:lang w:val="en-US"/>
              </w:rPr>
              <w:t>Proteus‐Morganella‐Providencia</w:t>
            </w:r>
          </w:p>
        </w:tc>
        <w:tc>
          <w:tcPr>
            <w:tcW w:w="701" w:type="pct"/>
            <w:shd w:val="clear" w:color="auto" w:fill="D9D9D9" w:themeFill="background1" w:themeFillShade="D9"/>
            <w:vAlign w:val="center"/>
          </w:tcPr>
          <w:p w14:paraId="494425C1" w14:textId="77777777" w:rsidR="00DA7C71" w:rsidRPr="00D04609" w:rsidRDefault="00DA7C71" w:rsidP="00BC6175">
            <w:pPr>
              <w:spacing w:line="276" w:lineRule="auto"/>
              <w:rPr>
                <w:lang w:val="en-US"/>
              </w:rPr>
            </w:pPr>
          </w:p>
        </w:tc>
        <w:tc>
          <w:tcPr>
            <w:tcW w:w="441" w:type="pct"/>
            <w:shd w:val="clear" w:color="auto" w:fill="D9D9D9" w:themeFill="background1" w:themeFillShade="D9"/>
            <w:vAlign w:val="center"/>
          </w:tcPr>
          <w:p w14:paraId="56692664" w14:textId="77777777" w:rsidR="00DA7C71" w:rsidRPr="00D04609" w:rsidRDefault="00DA7C71" w:rsidP="00BC6175">
            <w:pPr>
              <w:spacing w:line="276" w:lineRule="auto"/>
              <w:rPr>
                <w:lang w:val="en-GB"/>
              </w:rPr>
            </w:pPr>
          </w:p>
        </w:tc>
        <w:tc>
          <w:tcPr>
            <w:tcW w:w="610" w:type="pct"/>
            <w:shd w:val="clear" w:color="auto" w:fill="D9D9D9" w:themeFill="background1" w:themeFillShade="D9"/>
            <w:vAlign w:val="center"/>
          </w:tcPr>
          <w:p w14:paraId="1AF2BCE5" w14:textId="77777777" w:rsidR="00DA7C71" w:rsidRPr="00D04609" w:rsidRDefault="00DA7C71" w:rsidP="00BC6175">
            <w:pPr>
              <w:spacing w:line="276" w:lineRule="auto"/>
              <w:rPr>
                <w:lang w:val="en-GB"/>
              </w:rPr>
            </w:pPr>
          </w:p>
        </w:tc>
        <w:tc>
          <w:tcPr>
            <w:tcW w:w="578" w:type="pct"/>
            <w:shd w:val="clear" w:color="auto" w:fill="D9D9D9" w:themeFill="background1" w:themeFillShade="D9"/>
            <w:vAlign w:val="center"/>
          </w:tcPr>
          <w:p w14:paraId="6D456C9D" w14:textId="77777777" w:rsidR="00DA7C71" w:rsidRPr="00D04609" w:rsidRDefault="00DA7C71" w:rsidP="00BC6175">
            <w:pPr>
              <w:spacing w:line="276" w:lineRule="auto"/>
              <w:rPr>
                <w:rFonts w:cs="ArialMT"/>
                <w:lang w:val="en-US"/>
              </w:rPr>
            </w:pPr>
          </w:p>
        </w:tc>
        <w:tc>
          <w:tcPr>
            <w:tcW w:w="578" w:type="pct"/>
            <w:shd w:val="clear" w:color="auto" w:fill="D9D9D9" w:themeFill="background1" w:themeFillShade="D9"/>
            <w:vAlign w:val="center"/>
          </w:tcPr>
          <w:p w14:paraId="1B64B18F" w14:textId="77777777" w:rsidR="00DA7C71" w:rsidRPr="00D04609" w:rsidRDefault="00DA7C71" w:rsidP="00BC6175">
            <w:pPr>
              <w:spacing w:line="276" w:lineRule="auto"/>
              <w:rPr>
                <w:rFonts w:cs="ArialMT"/>
                <w:lang w:val="en-US"/>
              </w:rPr>
            </w:pPr>
          </w:p>
        </w:tc>
        <w:tc>
          <w:tcPr>
            <w:tcW w:w="739" w:type="pct"/>
            <w:shd w:val="clear" w:color="auto" w:fill="D9D9D9" w:themeFill="background1" w:themeFillShade="D9"/>
            <w:vAlign w:val="center"/>
          </w:tcPr>
          <w:p w14:paraId="00FC6B6F" w14:textId="77777777" w:rsidR="00DA7C71" w:rsidRPr="00D04609" w:rsidRDefault="00DA7C71" w:rsidP="00BC6175">
            <w:pPr>
              <w:spacing w:line="276" w:lineRule="auto"/>
              <w:rPr>
                <w:rFonts w:cs="Calibri"/>
                <w:lang w:val="en-US"/>
              </w:rPr>
            </w:pPr>
          </w:p>
        </w:tc>
        <w:tc>
          <w:tcPr>
            <w:tcW w:w="493" w:type="pct"/>
            <w:vAlign w:val="center"/>
          </w:tcPr>
          <w:p w14:paraId="6EB22271" w14:textId="77777777" w:rsidR="00DA7C71" w:rsidRPr="00D04609" w:rsidRDefault="00DA7C71" w:rsidP="00BC6175">
            <w:pPr>
              <w:spacing w:line="276" w:lineRule="auto"/>
              <w:rPr>
                <w:lang w:val="en-GB"/>
              </w:rPr>
            </w:pPr>
            <w:r w:rsidRPr="00D04609">
              <w:rPr>
                <w:rFonts w:cs="Calibri"/>
                <w:lang w:val="en-US"/>
              </w:rPr>
              <w:t>Brown colonies with brown halo</w:t>
            </w:r>
          </w:p>
        </w:tc>
      </w:tr>
    </w:tbl>
    <w:p w14:paraId="3F2AF786" w14:textId="5D150D0B" w:rsidR="005F7900" w:rsidRDefault="005F7900" w:rsidP="00BC6175">
      <w:pPr>
        <w:spacing w:after="0" w:line="276" w:lineRule="auto"/>
        <w:rPr>
          <w:i/>
          <w:color w:val="1F4E79" w:themeColor="accent1" w:themeShade="80"/>
          <w:sz w:val="24"/>
          <w:szCs w:val="24"/>
          <w:lang w:val="en-GB"/>
        </w:rPr>
        <w:sectPr w:rsidR="005F7900" w:rsidSect="005F7900">
          <w:pgSz w:w="16838" w:h="11906" w:orient="landscape"/>
          <w:pgMar w:top="1417" w:right="1417" w:bottom="1417" w:left="1417" w:header="708" w:footer="708" w:gutter="0"/>
          <w:cols w:space="708"/>
          <w:docGrid w:linePitch="360"/>
        </w:sectPr>
      </w:pPr>
    </w:p>
    <w:p w14:paraId="2B4B9220" w14:textId="2D8A7ADB" w:rsidR="00761A6F" w:rsidRDefault="009323D4" w:rsidP="00BC6175">
      <w:pPr>
        <w:pStyle w:val="Listeavsnitt"/>
        <w:numPr>
          <w:ilvl w:val="2"/>
          <w:numId w:val="8"/>
        </w:numPr>
        <w:spacing w:line="276" w:lineRule="auto"/>
        <w:rPr>
          <w:rFonts w:asciiTheme="minorHAnsi" w:hAnsiTheme="minorHAnsi"/>
          <w:i/>
          <w:color w:val="1F4E79" w:themeColor="accent1" w:themeShade="80"/>
          <w:sz w:val="24"/>
          <w:szCs w:val="24"/>
          <w:lang w:val="en-GB"/>
        </w:rPr>
      </w:pPr>
      <w:r>
        <w:rPr>
          <w:rFonts w:asciiTheme="minorHAnsi" w:hAnsiTheme="minorHAnsi"/>
          <w:i/>
          <w:color w:val="1F4E79" w:themeColor="accent1" w:themeShade="80"/>
          <w:sz w:val="24"/>
          <w:szCs w:val="24"/>
          <w:lang w:val="en-GB"/>
        </w:rPr>
        <w:lastRenderedPageBreak/>
        <w:t>C</w:t>
      </w:r>
      <w:r w:rsidR="00761A6F" w:rsidRPr="00761A6F">
        <w:rPr>
          <w:rFonts w:asciiTheme="minorHAnsi" w:hAnsiTheme="minorHAnsi"/>
          <w:i/>
          <w:color w:val="1F4E79" w:themeColor="accent1" w:themeShade="80"/>
          <w:sz w:val="24"/>
          <w:szCs w:val="24"/>
          <w:lang w:val="en-GB"/>
        </w:rPr>
        <w:t>onfirmation of colonies</w:t>
      </w:r>
    </w:p>
    <w:p w14:paraId="5D02017E" w14:textId="3433F159" w:rsidR="00761A6F" w:rsidRDefault="00761A6F" w:rsidP="00761A6F">
      <w:pPr>
        <w:spacing w:line="276" w:lineRule="auto"/>
        <w:rPr>
          <w:sz w:val="24"/>
          <w:szCs w:val="24"/>
          <w:lang w:val="en-GB"/>
        </w:rPr>
      </w:pPr>
      <w:r w:rsidRPr="00761A6F">
        <w:rPr>
          <w:sz w:val="24"/>
          <w:szCs w:val="24"/>
          <w:lang w:val="en-GB"/>
        </w:rPr>
        <w:t>The plates should be read according to the plate reading scheme in 4.1.3.4. Species identification and confirmation should be performed on at least one colony from one of the 37°C agar plates</w:t>
      </w:r>
      <w:r w:rsidR="009323D4">
        <w:rPr>
          <w:sz w:val="24"/>
          <w:szCs w:val="24"/>
          <w:lang w:val="en-GB"/>
        </w:rPr>
        <w:t xml:space="preserve">, but a maximum of </w:t>
      </w:r>
      <w:r w:rsidR="009323D4" w:rsidRPr="009323D4">
        <w:rPr>
          <w:b/>
          <w:sz w:val="24"/>
          <w:szCs w:val="24"/>
          <w:u w:val="single"/>
          <w:lang w:val="en-GB"/>
        </w:rPr>
        <w:t>five colonies</w:t>
      </w:r>
      <w:r w:rsidR="009323D4">
        <w:rPr>
          <w:sz w:val="24"/>
          <w:szCs w:val="24"/>
          <w:lang w:val="en-GB"/>
        </w:rPr>
        <w:t xml:space="preserve"> should be </w:t>
      </w:r>
      <w:r w:rsidR="00301CC8">
        <w:rPr>
          <w:sz w:val="24"/>
          <w:szCs w:val="24"/>
          <w:lang w:val="en-GB"/>
        </w:rPr>
        <w:t>selected/marked</w:t>
      </w:r>
      <w:r w:rsidR="009323D4">
        <w:rPr>
          <w:sz w:val="24"/>
          <w:szCs w:val="24"/>
          <w:lang w:val="en-GB"/>
        </w:rPr>
        <w:t xml:space="preserve"> from each plate in case there is a need to go back to the original selective agar</w:t>
      </w:r>
      <w:r w:rsidRPr="00761A6F">
        <w:rPr>
          <w:sz w:val="24"/>
          <w:szCs w:val="24"/>
          <w:lang w:val="en-GB"/>
        </w:rPr>
        <w:t>. It should be taken into consideration the growth on all plates</w:t>
      </w:r>
      <w:r>
        <w:rPr>
          <w:sz w:val="24"/>
          <w:szCs w:val="24"/>
          <w:lang w:val="en-GB"/>
        </w:rPr>
        <w:t>; duplicate plates</w:t>
      </w:r>
      <w:r w:rsidRPr="00761A6F">
        <w:rPr>
          <w:sz w:val="24"/>
          <w:szCs w:val="24"/>
          <w:lang w:val="en-GB"/>
        </w:rPr>
        <w:t xml:space="preserve"> and </w:t>
      </w:r>
      <w:r>
        <w:rPr>
          <w:sz w:val="24"/>
          <w:szCs w:val="24"/>
          <w:lang w:val="en-GB"/>
        </w:rPr>
        <w:t xml:space="preserve">two </w:t>
      </w:r>
      <w:r w:rsidRPr="00761A6F">
        <w:rPr>
          <w:sz w:val="24"/>
          <w:szCs w:val="24"/>
          <w:lang w:val="en-GB"/>
        </w:rPr>
        <w:t>incubation temperatures</w:t>
      </w:r>
      <w:r w:rsidR="00BF78B5">
        <w:rPr>
          <w:sz w:val="24"/>
          <w:szCs w:val="24"/>
          <w:lang w:val="en-GB"/>
        </w:rPr>
        <w:t xml:space="preserve"> (37 and 44 °C)</w:t>
      </w:r>
      <w:r w:rsidRPr="00761A6F">
        <w:rPr>
          <w:sz w:val="24"/>
          <w:szCs w:val="24"/>
          <w:lang w:val="en-GB"/>
        </w:rPr>
        <w:t xml:space="preserve">. </w:t>
      </w:r>
    </w:p>
    <w:p w14:paraId="3884B3D6" w14:textId="77777777" w:rsidR="00761A6F" w:rsidRPr="00761A6F" w:rsidRDefault="00761A6F" w:rsidP="00761A6F">
      <w:pPr>
        <w:pStyle w:val="Listeavsnitt"/>
        <w:numPr>
          <w:ilvl w:val="3"/>
          <w:numId w:val="8"/>
        </w:numPr>
        <w:spacing w:line="276" w:lineRule="auto"/>
        <w:rPr>
          <w:i/>
          <w:color w:val="2F5496" w:themeColor="accent5" w:themeShade="BF"/>
          <w:sz w:val="24"/>
          <w:szCs w:val="24"/>
          <w:lang w:val="en-GB"/>
        </w:rPr>
      </w:pPr>
      <w:r w:rsidRPr="00761A6F">
        <w:rPr>
          <w:i/>
          <w:color w:val="2F5496" w:themeColor="accent5" w:themeShade="BF"/>
          <w:sz w:val="24"/>
          <w:szCs w:val="24"/>
          <w:lang w:val="en-GB"/>
        </w:rPr>
        <w:t>Species identification</w:t>
      </w:r>
    </w:p>
    <w:p w14:paraId="09FEB7B1" w14:textId="733237D3" w:rsidR="00761A6F" w:rsidRDefault="00761A6F" w:rsidP="00761A6F">
      <w:pPr>
        <w:spacing w:line="276" w:lineRule="auto"/>
        <w:rPr>
          <w:sz w:val="24"/>
          <w:szCs w:val="24"/>
          <w:lang w:val="en-US"/>
        </w:rPr>
      </w:pPr>
      <w:r>
        <w:rPr>
          <w:sz w:val="24"/>
          <w:szCs w:val="24"/>
          <w:lang w:val="en-GB"/>
        </w:rPr>
        <w:t xml:space="preserve">Presumptive positive colony/-ies should be </w:t>
      </w:r>
      <w:r w:rsidRPr="00761A6F">
        <w:rPr>
          <w:sz w:val="24"/>
          <w:szCs w:val="24"/>
          <w:lang w:val="en-GB"/>
        </w:rPr>
        <w:t xml:space="preserve">subcultured on blood agar and respective selective agar or gram-negative agar plate like; MacConkey agar, </w:t>
      </w:r>
      <w:r w:rsidRPr="00761A6F">
        <w:rPr>
          <w:sz w:val="24"/>
          <w:szCs w:val="24"/>
          <w:lang w:val="en-US"/>
        </w:rPr>
        <w:t xml:space="preserve">Brilliance </w:t>
      </w:r>
      <w:r w:rsidRPr="009323D4">
        <w:rPr>
          <w:i/>
          <w:sz w:val="24"/>
          <w:szCs w:val="24"/>
          <w:lang w:val="en-US"/>
        </w:rPr>
        <w:t xml:space="preserve">E. coli </w:t>
      </w:r>
      <w:r w:rsidRPr="00761A6F">
        <w:rPr>
          <w:sz w:val="24"/>
          <w:szCs w:val="24"/>
          <w:lang w:val="en-US"/>
        </w:rPr>
        <w:t>coliform selective agar (BECSA, Oxoid), or other gram-negative plate used in-house.</w:t>
      </w:r>
    </w:p>
    <w:p w14:paraId="3724F535" w14:textId="68F5D742" w:rsidR="009323D4" w:rsidRPr="00761A6F" w:rsidRDefault="009323D4" w:rsidP="00761A6F">
      <w:pPr>
        <w:spacing w:line="276" w:lineRule="auto"/>
        <w:rPr>
          <w:sz w:val="24"/>
          <w:szCs w:val="24"/>
          <w:lang w:val="en-GB"/>
        </w:rPr>
      </w:pPr>
      <w:r>
        <w:rPr>
          <w:sz w:val="24"/>
          <w:szCs w:val="24"/>
          <w:lang w:val="en-US"/>
        </w:rPr>
        <w:t>Species identification should be performed as usually done in each lab: PCR, MALDI-TOF, other (please specify in the reporting scheme).</w:t>
      </w:r>
    </w:p>
    <w:p w14:paraId="0F3BAB04" w14:textId="77777777" w:rsidR="00E95C5F" w:rsidRPr="00A9376A" w:rsidRDefault="00E95C5F" w:rsidP="00E95C5F">
      <w:pPr>
        <w:pStyle w:val="Listeavsnitt"/>
        <w:numPr>
          <w:ilvl w:val="2"/>
          <w:numId w:val="8"/>
        </w:numPr>
        <w:spacing w:line="276" w:lineRule="auto"/>
        <w:rPr>
          <w:rFonts w:asciiTheme="minorHAnsi" w:hAnsiTheme="minorHAnsi"/>
          <w:i/>
          <w:color w:val="1F4E79" w:themeColor="accent1" w:themeShade="80"/>
          <w:sz w:val="24"/>
          <w:szCs w:val="24"/>
          <w:lang w:val="en-GB"/>
        </w:rPr>
      </w:pPr>
      <w:r w:rsidRPr="00A9376A">
        <w:rPr>
          <w:rFonts w:asciiTheme="minorHAnsi" w:hAnsiTheme="minorHAnsi"/>
          <w:i/>
          <w:color w:val="1F4E79" w:themeColor="accent1" w:themeShade="80"/>
          <w:sz w:val="24"/>
          <w:szCs w:val="24"/>
          <w:lang w:val="en-GB"/>
        </w:rPr>
        <w:t>Phenotypic confirmation</w:t>
      </w:r>
    </w:p>
    <w:p w14:paraId="7F1C82A1" w14:textId="77777777" w:rsidR="00E95C5F" w:rsidRPr="00566B1A" w:rsidRDefault="00E95C5F" w:rsidP="00E95C5F">
      <w:pPr>
        <w:spacing w:after="0" w:line="276" w:lineRule="auto"/>
        <w:jc w:val="both"/>
        <w:rPr>
          <w:sz w:val="24"/>
          <w:lang w:val="en-GB"/>
        </w:rPr>
      </w:pPr>
      <w:r w:rsidRPr="00566B1A">
        <w:rPr>
          <w:sz w:val="24"/>
          <w:lang w:val="en-GB"/>
        </w:rPr>
        <w:t>Testing the isolates sensitivity should be performed by broth microdilution method or disk diffusion on isolates from each positive sample</w:t>
      </w:r>
      <w:r>
        <w:rPr>
          <w:sz w:val="24"/>
          <w:lang w:val="en-GB"/>
        </w:rPr>
        <w:t xml:space="preserve"> by reporting meropenem as the compulsory agent. Ertapenem and imipenem may be reported on a voluntary basis (disk content 10 mg)</w:t>
      </w:r>
      <w:r w:rsidRPr="00566B1A">
        <w:rPr>
          <w:sz w:val="24"/>
          <w:lang w:val="en-GB"/>
        </w:rPr>
        <w:t xml:space="preserve">. </w:t>
      </w:r>
    </w:p>
    <w:p w14:paraId="03CC53F3" w14:textId="77777777" w:rsidR="00E95C5F" w:rsidRPr="00566B1A" w:rsidRDefault="00E95C5F" w:rsidP="00E95C5F">
      <w:pPr>
        <w:spacing w:after="0" w:line="276" w:lineRule="auto"/>
        <w:jc w:val="both"/>
        <w:rPr>
          <w:sz w:val="24"/>
          <w:lang w:val="en-GB"/>
        </w:rPr>
      </w:pPr>
    </w:p>
    <w:p w14:paraId="50BD55B0" w14:textId="77777777" w:rsidR="00E95C5F" w:rsidRPr="00566B1A" w:rsidRDefault="00E95C5F" w:rsidP="00E95C5F">
      <w:pPr>
        <w:spacing w:after="0" w:line="276" w:lineRule="auto"/>
        <w:jc w:val="both"/>
        <w:rPr>
          <w:sz w:val="24"/>
          <w:lang w:val="en-GB"/>
        </w:rPr>
      </w:pPr>
      <w:r w:rsidRPr="00566B1A">
        <w:rPr>
          <w:sz w:val="24"/>
          <w:lang w:val="en-GB"/>
        </w:rPr>
        <w:t>Sensititre EUVSEC: 96 well, 1 strain per plate, meropenem 0.03 – 16 mg/L</w:t>
      </w:r>
    </w:p>
    <w:p w14:paraId="0A8D1490" w14:textId="77777777" w:rsidR="00E95C5F" w:rsidRPr="00566B1A" w:rsidRDefault="00E95C5F" w:rsidP="00E95C5F">
      <w:pPr>
        <w:spacing w:after="0" w:line="276" w:lineRule="auto"/>
        <w:jc w:val="both"/>
        <w:rPr>
          <w:sz w:val="24"/>
          <w:lang w:val="en-GB"/>
        </w:rPr>
      </w:pPr>
      <w:r w:rsidRPr="00566B1A">
        <w:rPr>
          <w:sz w:val="24"/>
          <w:lang w:val="en-GB"/>
        </w:rPr>
        <w:t>or</w:t>
      </w:r>
    </w:p>
    <w:p w14:paraId="615A80B2" w14:textId="77777777" w:rsidR="00E95C5F" w:rsidRPr="00566B1A" w:rsidRDefault="00E95C5F" w:rsidP="00E95C5F">
      <w:pPr>
        <w:spacing w:after="0" w:line="276" w:lineRule="auto"/>
        <w:jc w:val="both"/>
        <w:rPr>
          <w:sz w:val="24"/>
          <w:lang w:val="en-GB"/>
        </w:rPr>
      </w:pPr>
      <w:r w:rsidRPr="00566B1A">
        <w:rPr>
          <w:sz w:val="24"/>
          <w:lang w:val="en-GB"/>
        </w:rPr>
        <w:t>Sensititre EUVSEC2: 96 well, 1 strain per plate, meropenem 0.03 – 16 mg/L</w:t>
      </w:r>
    </w:p>
    <w:p w14:paraId="68082931" w14:textId="77777777" w:rsidR="00E95C5F" w:rsidRPr="00566B1A" w:rsidRDefault="00E95C5F" w:rsidP="00E95C5F">
      <w:pPr>
        <w:spacing w:after="0" w:line="276" w:lineRule="auto"/>
        <w:jc w:val="both"/>
        <w:rPr>
          <w:sz w:val="24"/>
          <w:lang w:val="en-GB"/>
        </w:rPr>
      </w:pPr>
      <w:r w:rsidRPr="00566B1A">
        <w:rPr>
          <w:sz w:val="24"/>
          <w:lang w:val="en-GB"/>
        </w:rPr>
        <w:t>or</w:t>
      </w:r>
    </w:p>
    <w:p w14:paraId="1C2138A9" w14:textId="77777777" w:rsidR="00E95C5F" w:rsidRPr="00566B1A" w:rsidRDefault="00E95C5F" w:rsidP="00E95C5F">
      <w:pPr>
        <w:spacing w:after="0" w:line="276" w:lineRule="auto"/>
        <w:jc w:val="both"/>
        <w:rPr>
          <w:sz w:val="24"/>
          <w:lang w:val="en-GB"/>
        </w:rPr>
      </w:pPr>
      <w:r w:rsidRPr="00566B1A">
        <w:rPr>
          <w:sz w:val="24"/>
          <w:lang w:val="en-GB"/>
        </w:rPr>
        <w:t>Meropenem 10 mg disk</w:t>
      </w:r>
      <w:r>
        <w:rPr>
          <w:sz w:val="24"/>
          <w:lang w:val="en-GB"/>
        </w:rPr>
        <w:t xml:space="preserve"> content</w:t>
      </w:r>
    </w:p>
    <w:p w14:paraId="7CEE7E00" w14:textId="77777777" w:rsidR="00761A6F" w:rsidRPr="00761A6F" w:rsidRDefault="00761A6F" w:rsidP="00761A6F">
      <w:pPr>
        <w:spacing w:line="276" w:lineRule="auto"/>
        <w:rPr>
          <w:i/>
          <w:color w:val="1F4E79" w:themeColor="accent1" w:themeShade="80"/>
          <w:sz w:val="24"/>
          <w:szCs w:val="24"/>
          <w:lang w:val="en-GB"/>
        </w:rPr>
      </w:pPr>
    </w:p>
    <w:p w14:paraId="3B453DF4" w14:textId="452BA9D2" w:rsidR="00A9376A" w:rsidRDefault="00DE173E" w:rsidP="00BC6175">
      <w:pPr>
        <w:pStyle w:val="Listeavsnitt"/>
        <w:numPr>
          <w:ilvl w:val="2"/>
          <w:numId w:val="8"/>
        </w:numPr>
        <w:spacing w:line="276" w:lineRule="auto"/>
        <w:rPr>
          <w:rFonts w:asciiTheme="minorHAnsi" w:hAnsiTheme="minorHAnsi"/>
          <w:i/>
          <w:color w:val="1F4E79" w:themeColor="accent1" w:themeShade="80"/>
          <w:sz w:val="24"/>
          <w:szCs w:val="24"/>
          <w:lang w:val="en-GB"/>
        </w:rPr>
      </w:pPr>
      <w:r w:rsidRPr="00D04609">
        <w:rPr>
          <w:rFonts w:asciiTheme="minorHAnsi" w:hAnsiTheme="minorHAnsi"/>
          <w:i/>
          <w:color w:val="1F4E79" w:themeColor="accent1" w:themeShade="80"/>
          <w:sz w:val="24"/>
          <w:szCs w:val="24"/>
          <w:lang w:val="en-GB"/>
        </w:rPr>
        <w:t>P</w:t>
      </w:r>
      <w:r w:rsidR="00B462FA">
        <w:rPr>
          <w:rFonts w:asciiTheme="minorHAnsi" w:hAnsiTheme="minorHAnsi"/>
          <w:i/>
          <w:color w:val="1F4E79" w:themeColor="accent1" w:themeShade="80"/>
          <w:sz w:val="24"/>
          <w:szCs w:val="24"/>
          <w:lang w:val="en-GB"/>
        </w:rPr>
        <w:t>CR</w:t>
      </w:r>
      <w:r w:rsidR="00A9376A">
        <w:rPr>
          <w:rFonts w:asciiTheme="minorHAnsi" w:hAnsiTheme="minorHAnsi"/>
          <w:i/>
          <w:color w:val="1F4E79" w:themeColor="accent1" w:themeShade="80"/>
          <w:sz w:val="24"/>
          <w:szCs w:val="24"/>
          <w:lang w:val="en-GB"/>
        </w:rPr>
        <w:t xml:space="preserve"> confirmation</w:t>
      </w:r>
    </w:p>
    <w:p w14:paraId="778852F7" w14:textId="77777777" w:rsidR="00A9376A" w:rsidRDefault="00A9376A" w:rsidP="00A9376A">
      <w:pPr>
        <w:pStyle w:val="Listeavsnitt"/>
        <w:spacing w:line="276" w:lineRule="auto"/>
        <w:rPr>
          <w:rFonts w:asciiTheme="minorHAnsi" w:hAnsiTheme="minorHAnsi"/>
          <w:i/>
          <w:color w:val="1F4E79" w:themeColor="accent1" w:themeShade="80"/>
          <w:sz w:val="24"/>
          <w:szCs w:val="24"/>
          <w:lang w:val="en-GB"/>
        </w:rPr>
      </w:pPr>
    </w:p>
    <w:p w14:paraId="4A4F84BE" w14:textId="4E4C9BA1" w:rsidR="00A9376A" w:rsidRDefault="00A9376A" w:rsidP="00A9376A">
      <w:pPr>
        <w:pStyle w:val="Listeavsnitt"/>
        <w:numPr>
          <w:ilvl w:val="3"/>
          <w:numId w:val="8"/>
        </w:numPr>
        <w:spacing w:line="276" w:lineRule="auto"/>
        <w:rPr>
          <w:rFonts w:asciiTheme="minorHAnsi" w:hAnsiTheme="minorHAnsi"/>
          <w:i/>
          <w:color w:val="1F4E79" w:themeColor="accent1" w:themeShade="80"/>
          <w:sz w:val="24"/>
          <w:szCs w:val="24"/>
          <w:lang w:val="en-GB"/>
        </w:rPr>
      </w:pPr>
      <w:r>
        <w:rPr>
          <w:rFonts w:asciiTheme="minorHAnsi" w:hAnsiTheme="minorHAnsi"/>
          <w:i/>
          <w:color w:val="1F4E79" w:themeColor="accent1" w:themeShade="80"/>
          <w:sz w:val="24"/>
          <w:szCs w:val="24"/>
          <w:lang w:val="en-GB"/>
        </w:rPr>
        <w:t>Protocol Kees, see appendix 1</w:t>
      </w:r>
    </w:p>
    <w:p w14:paraId="7DC8E37D" w14:textId="1ECC3EFA" w:rsidR="00761A6F" w:rsidRDefault="00761A6F" w:rsidP="00A9376A">
      <w:pPr>
        <w:pStyle w:val="Listeavsnitt"/>
        <w:numPr>
          <w:ilvl w:val="3"/>
          <w:numId w:val="8"/>
        </w:numPr>
        <w:spacing w:line="276" w:lineRule="auto"/>
        <w:rPr>
          <w:rFonts w:asciiTheme="minorHAnsi" w:hAnsiTheme="minorHAnsi"/>
          <w:i/>
          <w:color w:val="1F4E79" w:themeColor="accent1" w:themeShade="80"/>
          <w:sz w:val="24"/>
          <w:szCs w:val="24"/>
          <w:lang w:val="en-GB"/>
        </w:rPr>
      </w:pPr>
      <w:r>
        <w:rPr>
          <w:rFonts w:asciiTheme="minorHAnsi" w:hAnsiTheme="minorHAnsi"/>
          <w:i/>
          <w:color w:val="1F4E79" w:themeColor="accent1" w:themeShade="80"/>
          <w:sz w:val="24"/>
          <w:szCs w:val="24"/>
          <w:lang w:val="en-GB"/>
        </w:rPr>
        <w:t>Other in-house methods</w:t>
      </w:r>
    </w:p>
    <w:p w14:paraId="0CAC7E15" w14:textId="77777777" w:rsidR="00DE173E" w:rsidRPr="00D04609" w:rsidRDefault="00DE173E" w:rsidP="00BC6175">
      <w:pPr>
        <w:spacing w:after="0" w:line="276" w:lineRule="auto"/>
        <w:jc w:val="both"/>
        <w:rPr>
          <w:sz w:val="24"/>
          <w:szCs w:val="24"/>
          <w:lang w:val="en-GB"/>
        </w:rPr>
      </w:pPr>
    </w:p>
    <w:p w14:paraId="53EEC0E7" w14:textId="77777777" w:rsidR="003B1822" w:rsidRDefault="00DE173E" w:rsidP="00761A6F">
      <w:pPr>
        <w:pStyle w:val="Listeavsnitt"/>
        <w:numPr>
          <w:ilvl w:val="0"/>
          <w:numId w:val="8"/>
        </w:numPr>
        <w:spacing w:line="276" w:lineRule="auto"/>
        <w:rPr>
          <w:rFonts w:asciiTheme="minorHAnsi" w:hAnsiTheme="minorHAnsi"/>
          <w:b/>
          <w:color w:val="1F4E79" w:themeColor="accent1" w:themeShade="80"/>
          <w:sz w:val="24"/>
          <w:szCs w:val="24"/>
          <w:lang w:val="en-GB"/>
        </w:rPr>
      </w:pPr>
      <w:r w:rsidRPr="00D04609">
        <w:rPr>
          <w:rFonts w:asciiTheme="minorHAnsi" w:hAnsiTheme="minorHAnsi"/>
          <w:b/>
          <w:color w:val="1F4E79" w:themeColor="accent1" w:themeShade="80"/>
          <w:sz w:val="24"/>
          <w:szCs w:val="24"/>
          <w:lang w:val="en-GB"/>
        </w:rPr>
        <w:t>Performing the pre-ring trial: Sending the samples</w:t>
      </w:r>
    </w:p>
    <w:p w14:paraId="2799C468" w14:textId="77777777" w:rsidR="00A9376A" w:rsidRPr="00D04609" w:rsidRDefault="00A9376A" w:rsidP="00A9376A">
      <w:pPr>
        <w:pStyle w:val="Listeavsnitt"/>
        <w:spacing w:line="276" w:lineRule="auto"/>
        <w:ind w:left="360"/>
        <w:rPr>
          <w:rFonts w:asciiTheme="minorHAnsi" w:hAnsiTheme="minorHAnsi"/>
          <w:b/>
          <w:color w:val="1F4E79" w:themeColor="accent1" w:themeShade="80"/>
          <w:sz w:val="24"/>
          <w:szCs w:val="24"/>
          <w:lang w:val="en-GB"/>
        </w:rPr>
      </w:pPr>
    </w:p>
    <w:p w14:paraId="17444E94" w14:textId="44685B26" w:rsidR="00DE173E" w:rsidRPr="00D04609" w:rsidRDefault="003C65C9" w:rsidP="00BC6175">
      <w:pPr>
        <w:pStyle w:val="Listeavsnitt"/>
        <w:numPr>
          <w:ilvl w:val="1"/>
          <w:numId w:val="9"/>
        </w:numPr>
        <w:spacing w:line="276" w:lineRule="auto"/>
        <w:rPr>
          <w:rFonts w:asciiTheme="minorHAnsi" w:hAnsiTheme="minorHAnsi"/>
          <w:b/>
          <w:color w:val="1F4E79" w:themeColor="accent1" w:themeShade="80"/>
          <w:sz w:val="24"/>
          <w:szCs w:val="24"/>
          <w:lang w:val="en-GB"/>
        </w:rPr>
      </w:pPr>
      <w:r w:rsidRPr="00D04609">
        <w:rPr>
          <w:rFonts w:asciiTheme="minorHAnsi" w:hAnsiTheme="minorHAnsi"/>
          <w:i/>
          <w:color w:val="1F4E79" w:themeColor="accent1" w:themeShade="80"/>
          <w:sz w:val="24"/>
          <w:szCs w:val="24"/>
          <w:lang w:val="en-GB"/>
        </w:rPr>
        <w:t>Spiking the samples</w:t>
      </w:r>
      <w:r w:rsidR="00A9376A">
        <w:rPr>
          <w:rFonts w:asciiTheme="minorHAnsi" w:hAnsiTheme="minorHAnsi"/>
          <w:i/>
          <w:color w:val="1F4E79" w:themeColor="accent1" w:themeShade="80"/>
          <w:sz w:val="24"/>
          <w:szCs w:val="24"/>
          <w:lang w:val="en-GB"/>
        </w:rPr>
        <w:t xml:space="preserve"> (Ansés Fougéres)</w:t>
      </w:r>
    </w:p>
    <w:p w14:paraId="41DAC007" w14:textId="239728D1" w:rsidR="003C65C9" w:rsidRPr="00566B1A" w:rsidRDefault="003C65C9" w:rsidP="00BC6175">
      <w:pPr>
        <w:spacing w:after="0" w:line="276" w:lineRule="auto"/>
        <w:jc w:val="both"/>
        <w:rPr>
          <w:sz w:val="24"/>
          <w:lang w:val="en-GB"/>
        </w:rPr>
      </w:pPr>
      <w:r w:rsidRPr="00566B1A">
        <w:rPr>
          <w:sz w:val="24"/>
          <w:lang w:val="en-GB"/>
        </w:rPr>
        <w:t>Strains are inoculated on blood agar and incubated O/N at 37°C. Prior to spiking, a 0.5 McFarland (</w:t>
      </w:r>
      <w:r w:rsidRPr="00566B1A">
        <w:rPr>
          <w:sz w:val="24"/>
          <w:lang w:val="en-GB"/>
        </w:rPr>
        <w:sym w:font="Symbol" w:char="F0BB"/>
      </w:r>
      <w:r w:rsidRPr="00566B1A">
        <w:rPr>
          <w:sz w:val="24"/>
          <w:lang w:val="en-GB"/>
        </w:rPr>
        <w:t xml:space="preserve"> 10</w:t>
      </w:r>
      <w:r w:rsidRPr="00566B1A">
        <w:rPr>
          <w:sz w:val="24"/>
          <w:vertAlign w:val="superscript"/>
          <w:lang w:val="en-GB"/>
        </w:rPr>
        <w:t xml:space="preserve">8 </w:t>
      </w:r>
      <w:r w:rsidRPr="00566B1A">
        <w:rPr>
          <w:sz w:val="24"/>
          <w:lang w:val="en-GB"/>
        </w:rPr>
        <w:t>CFU/ml) target bacterial suspension in ultrapure sterile water using fresh colonies isolated on blood agar will be prepared and diluted to obtain the target concentrations in the pooled samples of minced meat or caecal content (10</w:t>
      </w:r>
      <w:r w:rsidRPr="00566B1A">
        <w:rPr>
          <w:sz w:val="24"/>
          <w:vertAlign w:val="superscript"/>
          <w:lang w:val="en-GB"/>
        </w:rPr>
        <w:t xml:space="preserve">2 </w:t>
      </w:r>
      <w:r w:rsidRPr="00566B1A">
        <w:rPr>
          <w:sz w:val="24"/>
          <w:lang w:val="en-GB"/>
        </w:rPr>
        <w:t>CFU/g sample). The bacterial suspension will be added to the samples and the samples will be homogenized. The samples will allocate according to the number needful for each participant (1</w:t>
      </w:r>
      <w:r w:rsidR="00A9376A" w:rsidRPr="00566B1A">
        <w:rPr>
          <w:sz w:val="24"/>
          <w:lang w:val="en-GB"/>
        </w:rPr>
        <w:t xml:space="preserve"> </w:t>
      </w:r>
      <w:r w:rsidRPr="00566B1A">
        <w:rPr>
          <w:sz w:val="24"/>
          <w:lang w:val="en-GB"/>
        </w:rPr>
        <w:t xml:space="preserve">g of caecal </w:t>
      </w:r>
      <w:r w:rsidRPr="00566B1A">
        <w:rPr>
          <w:sz w:val="24"/>
          <w:lang w:val="en-GB"/>
        </w:rPr>
        <w:lastRenderedPageBreak/>
        <w:t>content</w:t>
      </w:r>
      <w:r w:rsidR="00A9376A" w:rsidRPr="00566B1A">
        <w:rPr>
          <w:sz w:val="24"/>
          <w:lang w:val="en-GB"/>
        </w:rPr>
        <w:t xml:space="preserve"> per </w:t>
      </w:r>
      <w:r w:rsidRPr="00566B1A">
        <w:rPr>
          <w:sz w:val="24"/>
          <w:lang w:val="en-GB"/>
        </w:rPr>
        <w:t>strain x 4 participant; 10</w:t>
      </w:r>
      <w:r w:rsidR="00A9376A" w:rsidRPr="00566B1A">
        <w:rPr>
          <w:sz w:val="24"/>
          <w:lang w:val="en-GB"/>
        </w:rPr>
        <w:t xml:space="preserve"> </w:t>
      </w:r>
      <w:r w:rsidRPr="00566B1A">
        <w:rPr>
          <w:sz w:val="24"/>
          <w:lang w:val="en-GB"/>
        </w:rPr>
        <w:t>g of minced meat</w:t>
      </w:r>
      <w:r w:rsidR="00A9376A" w:rsidRPr="00566B1A">
        <w:rPr>
          <w:sz w:val="24"/>
          <w:lang w:val="en-GB"/>
        </w:rPr>
        <w:t xml:space="preserve"> per </w:t>
      </w:r>
      <w:r w:rsidRPr="00566B1A">
        <w:rPr>
          <w:sz w:val="24"/>
          <w:lang w:val="en-GB"/>
        </w:rPr>
        <w:t>strain x 4 participant). The aliquots will be stored at 4°C</w:t>
      </w:r>
      <w:r w:rsidR="00A9376A" w:rsidRPr="00566B1A">
        <w:rPr>
          <w:sz w:val="24"/>
          <w:lang w:val="en-GB"/>
        </w:rPr>
        <w:t xml:space="preserve"> </w:t>
      </w:r>
      <w:r w:rsidRPr="00566B1A">
        <w:rPr>
          <w:sz w:val="24"/>
          <w:lang w:val="en-GB"/>
        </w:rPr>
        <w:t>until shipping.</w:t>
      </w:r>
    </w:p>
    <w:p w14:paraId="27D09AB9" w14:textId="40CB9EB4" w:rsidR="003C65C9" w:rsidRPr="00D04609" w:rsidRDefault="003C65C9" w:rsidP="00BC6175">
      <w:pPr>
        <w:pStyle w:val="Listeavsnitt"/>
        <w:numPr>
          <w:ilvl w:val="1"/>
          <w:numId w:val="9"/>
        </w:numPr>
        <w:spacing w:line="276" w:lineRule="auto"/>
        <w:rPr>
          <w:rFonts w:asciiTheme="minorHAnsi" w:hAnsiTheme="minorHAnsi"/>
          <w:i/>
          <w:color w:val="1F4E79" w:themeColor="accent1" w:themeShade="80"/>
          <w:sz w:val="24"/>
          <w:szCs w:val="24"/>
          <w:lang w:val="en-GB"/>
        </w:rPr>
      </w:pPr>
      <w:r w:rsidRPr="00D04609">
        <w:rPr>
          <w:rFonts w:asciiTheme="minorHAnsi" w:hAnsiTheme="minorHAnsi"/>
          <w:i/>
          <w:color w:val="1F4E79" w:themeColor="accent1" w:themeShade="80"/>
          <w:sz w:val="24"/>
          <w:szCs w:val="24"/>
          <w:lang w:val="en-GB"/>
        </w:rPr>
        <w:t>Sending the samples</w:t>
      </w:r>
    </w:p>
    <w:p w14:paraId="328751FE" w14:textId="2225C910" w:rsidR="00DE173E" w:rsidRPr="00566B1A" w:rsidRDefault="003C65C9" w:rsidP="00BC6175">
      <w:pPr>
        <w:spacing w:after="0" w:line="276" w:lineRule="auto"/>
        <w:jc w:val="both"/>
        <w:rPr>
          <w:sz w:val="24"/>
          <w:lang w:val="en-GB"/>
        </w:rPr>
      </w:pPr>
      <w:r w:rsidRPr="00566B1A">
        <w:rPr>
          <w:sz w:val="24"/>
          <w:lang w:val="en-GB"/>
        </w:rPr>
        <w:t>Artificial contaminated aliquots are distributed at 4°C to the participants and should be tested/processed at arrival within 48 hours.</w:t>
      </w:r>
    </w:p>
    <w:p w14:paraId="1E9F3A04" w14:textId="77777777" w:rsidR="00CF0512" w:rsidRPr="00D04609" w:rsidRDefault="00CF0512" w:rsidP="00BC6175">
      <w:pPr>
        <w:spacing w:after="0" w:line="276" w:lineRule="auto"/>
        <w:jc w:val="both"/>
        <w:rPr>
          <w:lang w:val="en-GB"/>
        </w:rPr>
      </w:pPr>
    </w:p>
    <w:p w14:paraId="0B3B5D86" w14:textId="0625ECC0" w:rsidR="00DE173E" w:rsidRPr="00FB2A59" w:rsidRDefault="00DE173E" w:rsidP="00301CC8">
      <w:pPr>
        <w:pStyle w:val="Listeavsnitt"/>
        <w:numPr>
          <w:ilvl w:val="0"/>
          <w:numId w:val="8"/>
        </w:numPr>
        <w:spacing w:before="240" w:line="276" w:lineRule="auto"/>
        <w:rPr>
          <w:rFonts w:asciiTheme="minorHAnsi" w:hAnsiTheme="minorHAnsi"/>
          <w:b/>
          <w:color w:val="1F4E79" w:themeColor="accent1" w:themeShade="80"/>
          <w:sz w:val="24"/>
          <w:szCs w:val="24"/>
          <w:lang w:val="en-GB"/>
        </w:rPr>
      </w:pPr>
      <w:r w:rsidRPr="00FB2A59">
        <w:rPr>
          <w:rFonts w:asciiTheme="minorHAnsi" w:hAnsiTheme="minorHAnsi"/>
          <w:b/>
          <w:color w:val="1F4E79" w:themeColor="accent1" w:themeShade="80"/>
          <w:sz w:val="24"/>
          <w:szCs w:val="24"/>
          <w:lang w:val="en-GB"/>
        </w:rPr>
        <w:t xml:space="preserve">Performing the pre-ring trial: </w:t>
      </w:r>
      <w:r w:rsidR="00C4123C" w:rsidRPr="00FB2A59">
        <w:rPr>
          <w:rFonts w:asciiTheme="minorHAnsi" w:hAnsiTheme="minorHAnsi"/>
          <w:b/>
          <w:color w:val="1F4E79" w:themeColor="accent1" w:themeShade="80"/>
          <w:sz w:val="24"/>
          <w:szCs w:val="24"/>
          <w:lang w:val="en-GB"/>
        </w:rPr>
        <w:t>Reporting the r</w:t>
      </w:r>
      <w:r w:rsidRPr="00FB2A59">
        <w:rPr>
          <w:rFonts w:asciiTheme="minorHAnsi" w:hAnsiTheme="minorHAnsi"/>
          <w:b/>
          <w:color w:val="1F4E79" w:themeColor="accent1" w:themeShade="80"/>
          <w:sz w:val="24"/>
          <w:szCs w:val="24"/>
          <w:lang w:val="en-GB"/>
        </w:rPr>
        <w:t>esults</w:t>
      </w:r>
    </w:p>
    <w:p w14:paraId="3F8D6D55" w14:textId="48BAD5D8" w:rsidR="00FB2A59" w:rsidRPr="00FB2A59" w:rsidRDefault="00FB2A59" w:rsidP="00FB2A59">
      <w:pPr>
        <w:pStyle w:val="Listeavsnitt"/>
        <w:numPr>
          <w:ilvl w:val="1"/>
          <w:numId w:val="8"/>
        </w:numPr>
        <w:spacing w:line="276" w:lineRule="auto"/>
        <w:rPr>
          <w:rFonts w:asciiTheme="minorHAnsi" w:hAnsiTheme="minorHAnsi"/>
          <w:i/>
          <w:sz w:val="24"/>
          <w:szCs w:val="24"/>
          <w:lang w:val="en-GB"/>
        </w:rPr>
      </w:pPr>
      <w:r w:rsidRPr="00FB2A59">
        <w:rPr>
          <w:rFonts w:asciiTheme="minorHAnsi" w:hAnsiTheme="minorHAnsi"/>
          <w:i/>
          <w:sz w:val="24"/>
          <w:szCs w:val="24"/>
          <w:lang w:val="en-GB"/>
        </w:rPr>
        <w:t>Reporting scheme</w:t>
      </w:r>
    </w:p>
    <w:p w14:paraId="7071619E" w14:textId="4B645E6F" w:rsidR="00FB2A59" w:rsidRPr="00FB2A59" w:rsidRDefault="00FB2A59" w:rsidP="00FB2A59">
      <w:pPr>
        <w:spacing w:line="276" w:lineRule="auto"/>
        <w:ind w:left="360"/>
        <w:rPr>
          <w:sz w:val="24"/>
          <w:szCs w:val="24"/>
          <w:lang w:val="en-GB"/>
        </w:rPr>
      </w:pPr>
      <w:r w:rsidRPr="00FB2A59">
        <w:rPr>
          <w:sz w:val="24"/>
          <w:szCs w:val="24"/>
          <w:lang w:val="en-GB"/>
        </w:rPr>
        <w:t>The reporting scheme for the pre-ring trial is an excel file where one sheet is available to report all information around the general testing (some cells have fixed values/answers). It also contains one sheet per sample and a sheet per quality control strain (altogether three).</w:t>
      </w:r>
    </w:p>
    <w:p w14:paraId="1D1E7796" w14:textId="77777777" w:rsidR="00566B1A" w:rsidRDefault="00566B1A" w:rsidP="00566B1A">
      <w:pPr>
        <w:pStyle w:val="Listeavsnitt"/>
        <w:spacing w:line="276" w:lineRule="auto"/>
        <w:ind w:left="360"/>
        <w:rPr>
          <w:rFonts w:asciiTheme="minorHAnsi" w:hAnsiTheme="minorHAnsi"/>
          <w:b/>
          <w:color w:val="1F4E79" w:themeColor="accent1" w:themeShade="80"/>
          <w:sz w:val="24"/>
          <w:szCs w:val="24"/>
          <w:lang w:val="en-GB"/>
        </w:rPr>
      </w:pPr>
    </w:p>
    <w:p w14:paraId="6CCCE520" w14:textId="77777777" w:rsidR="00566B1A" w:rsidRDefault="00566B1A" w:rsidP="00761A6F">
      <w:pPr>
        <w:pStyle w:val="Listeavsnitt"/>
        <w:numPr>
          <w:ilvl w:val="0"/>
          <w:numId w:val="8"/>
        </w:numPr>
        <w:spacing w:line="276" w:lineRule="auto"/>
        <w:rPr>
          <w:rFonts w:asciiTheme="minorHAnsi" w:hAnsiTheme="minorHAnsi"/>
          <w:b/>
          <w:color w:val="1F4E79" w:themeColor="accent1" w:themeShade="80"/>
          <w:sz w:val="24"/>
          <w:szCs w:val="24"/>
          <w:lang w:val="en-GB"/>
        </w:rPr>
      </w:pPr>
      <w:r>
        <w:rPr>
          <w:rFonts w:asciiTheme="minorHAnsi" w:hAnsiTheme="minorHAnsi"/>
          <w:b/>
          <w:color w:val="1F4E79" w:themeColor="accent1" w:themeShade="80"/>
          <w:sz w:val="24"/>
          <w:szCs w:val="24"/>
          <w:lang w:val="en-GB"/>
        </w:rPr>
        <w:t>Additional information</w:t>
      </w:r>
    </w:p>
    <w:p w14:paraId="2998029B" w14:textId="2EA39FE3" w:rsidR="00566B1A" w:rsidRPr="00F97625" w:rsidRDefault="00566B1A" w:rsidP="00761A6F">
      <w:pPr>
        <w:pStyle w:val="Listeavsnitt"/>
        <w:numPr>
          <w:ilvl w:val="1"/>
          <w:numId w:val="8"/>
        </w:numPr>
        <w:spacing w:line="276" w:lineRule="auto"/>
        <w:rPr>
          <w:rFonts w:asciiTheme="minorHAnsi" w:hAnsiTheme="minorHAnsi"/>
          <w:sz w:val="24"/>
          <w:szCs w:val="24"/>
          <w:lang w:val="en-GB"/>
        </w:rPr>
      </w:pPr>
      <w:r w:rsidRPr="00F97625">
        <w:rPr>
          <w:rFonts w:asciiTheme="minorHAnsi" w:hAnsiTheme="minorHAnsi"/>
          <w:sz w:val="24"/>
          <w:szCs w:val="24"/>
          <w:lang w:val="en-GB"/>
        </w:rPr>
        <w:t xml:space="preserve">APPENDIX 1 – PCR protocol – developed from a protocol from Kees (with modifications). </w:t>
      </w:r>
      <w:r w:rsidRPr="00F97625">
        <w:rPr>
          <w:sz w:val="24"/>
          <w:lang w:val="en-GB"/>
        </w:rPr>
        <w:t xml:space="preserve">Screening for the presence of carbapenemase producing </w:t>
      </w:r>
      <w:r w:rsidRPr="00F97625">
        <w:rPr>
          <w:i/>
          <w:sz w:val="24"/>
          <w:lang w:val="en-GB"/>
        </w:rPr>
        <w:t>E. coli</w:t>
      </w:r>
      <w:r w:rsidRPr="00F97625">
        <w:rPr>
          <w:sz w:val="24"/>
          <w:lang w:val="en-GB"/>
        </w:rPr>
        <w:t xml:space="preserve"> in caecal samples from livestock</w:t>
      </w:r>
    </w:p>
    <w:p w14:paraId="0B398F1A" w14:textId="47A8B7E5" w:rsidR="00566B1A" w:rsidRPr="00F97625" w:rsidRDefault="00566B1A" w:rsidP="00761A6F">
      <w:pPr>
        <w:pStyle w:val="Listeavsnitt"/>
        <w:numPr>
          <w:ilvl w:val="1"/>
          <w:numId w:val="8"/>
        </w:numPr>
        <w:spacing w:line="276" w:lineRule="auto"/>
        <w:rPr>
          <w:rFonts w:asciiTheme="minorHAnsi" w:hAnsiTheme="minorHAnsi"/>
          <w:sz w:val="24"/>
          <w:szCs w:val="24"/>
          <w:lang w:val="en-GB"/>
        </w:rPr>
      </w:pPr>
      <w:r w:rsidRPr="00F97625">
        <w:rPr>
          <w:rFonts w:asciiTheme="minorHAnsi" w:hAnsiTheme="minorHAnsi"/>
          <w:sz w:val="24"/>
          <w:szCs w:val="24"/>
          <w:lang w:val="en-GB"/>
        </w:rPr>
        <w:t xml:space="preserve">APPENDIX 2 - </w:t>
      </w:r>
      <w:r w:rsidRPr="00F97625">
        <w:rPr>
          <w:sz w:val="24"/>
          <w:szCs w:val="24"/>
          <w:lang w:val="en-GB"/>
        </w:rPr>
        <w:t xml:space="preserve">LIST OF WHAT IS NEEDED for WP2: Carbapenemase producing </w:t>
      </w:r>
      <w:r w:rsidRPr="00F97625">
        <w:rPr>
          <w:i/>
          <w:sz w:val="24"/>
          <w:szCs w:val="24"/>
          <w:lang w:val="en-GB"/>
        </w:rPr>
        <w:t>Enterobacteriaceae</w:t>
      </w:r>
    </w:p>
    <w:p w14:paraId="312BAE6C" w14:textId="6E95B07C" w:rsidR="00566B1A" w:rsidRPr="00F97625" w:rsidRDefault="00566B1A" w:rsidP="00761A6F">
      <w:pPr>
        <w:pStyle w:val="Listeavsnitt"/>
        <w:numPr>
          <w:ilvl w:val="1"/>
          <w:numId w:val="8"/>
        </w:numPr>
        <w:spacing w:line="276" w:lineRule="auto"/>
        <w:rPr>
          <w:rFonts w:asciiTheme="minorHAnsi" w:hAnsiTheme="minorHAnsi"/>
          <w:sz w:val="24"/>
          <w:szCs w:val="24"/>
          <w:lang w:val="en-GB"/>
        </w:rPr>
      </w:pPr>
      <w:r w:rsidRPr="00F97625">
        <w:rPr>
          <w:rFonts w:asciiTheme="minorHAnsi" w:hAnsiTheme="minorHAnsi"/>
          <w:sz w:val="24"/>
          <w:szCs w:val="24"/>
          <w:lang w:val="en-GB"/>
        </w:rPr>
        <w:t>APPENDIX 3 –</w:t>
      </w:r>
      <w:r w:rsidR="002661C0" w:rsidRPr="00F97625">
        <w:rPr>
          <w:rFonts w:asciiTheme="minorHAnsi" w:hAnsiTheme="minorHAnsi"/>
          <w:sz w:val="24"/>
          <w:szCs w:val="24"/>
          <w:lang w:val="en-GB"/>
        </w:rPr>
        <w:t xml:space="preserve"> F</w:t>
      </w:r>
      <w:r w:rsidRPr="00F97625">
        <w:rPr>
          <w:rFonts w:asciiTheme="minorHAnsi" w:hAnsiTheme="minorHAnsi"/>
          <w:sz w:val="24"/>
          <w:szCs w:val="24"/>
          <w:lang w:val="en-GB"/>
        </w:rPr>
        <w:t>low chart</w:t>
      </w:r>
    </w:p>
    <w:p w14:paraId="775DAF56" w14:textId="46CC02CE" w:rsidR="002661C0" w:rsidRPr="00F97625" w:rsidRDefault="002661C0" w:rsidP="00761A6F">
      <w:pPr>
        <w:pStyle w:val="Listeavsnitt"/>
        <w:numPr>
          <w:ilvl w:val="1"/>
          <w:numId w:val="8"/>
        </w:numPr>
        <w:spacing w:line="276" w:lineRule="auto"/>
        <w:rPr>
          <w:rFonts w:asciiTheme="minorHAnsi" w:hAnsiTheme="minorHAnsi"/>
          <w:sz w:val="24"/>
          <w:szCs w:val="24"/>
          <w:lang w:val="en-GB"/>
        </w:rPr>
      </w:pPr>
      <w:r w:rsidRPr="00F97625">
        <w:rPr>
          <w:rFonts w:asciiTheme="minorHAnsi" w:hAnsiTheme="minorHAnsi"/>
          <w:sz w:val="24"/>
          <w:szCs w:val="24"/>
          <w:lang w:val="en-GB"/>
        </w:rPr>
        <w:t xml:space="preserve">APPENDIX 4 – Experimental design - Calculation of </w:t>
      </w:r>
      <w:r w:rsidR="00BF78B5">
        <w:rPr>
          <w:rFonts w:asciiTheme="minorHAnsi" w:hAnsiTheme="minorHAnsi"/>
          <w:sz w:val="24"/>
          <w:szCs w:val="24"/>
          <w:lang w:val="en-GB"/>
        </w:rPr>
        <w:t xml:space="preserve">amount of </w:t>
      </w:r>
      <w:r w:rsidRPr="00F97625">
        <w:rPr>
          <w:rFonts w:asciiTheme="minorHAnsi" w:hAnsiTheme="minorHAnsi"/>
          <w:sz w:val="24"/>
          <w:szCs w:val="24"/>
          <w:lang w:val="en-GB"/>
        </w:rPr>
        <w:t>media / selective plates</w:t>
      </w:r>
    </w:p>
    <w:p w14:paraId="22FF33BE" w14:textId="77777777" w:rsidR="00D11DFC" w:rsidRDefault="00D11DFC" w:rsidP="00BC6175">
      <w:pPr>
        <w:spacing w:after="0" w:line="276" w:lineRule="auto"/>
        <w:rPr>
          <w:rFonts w:eastAsia="Times New Roman" w:cs="Times New Roman"/>
          <w:sz w:val="24"/>
          <w:szCs w:val="24"/>
          <w:lang w:val="en-GB"/>
        </w:rPr>
      </w:pPr>
      <w:r>
        <w:rPr>
          <w:sz w:val="24"/>
          <w:szCs w:val="24"/>
          <w:lang w:val="en-GB"/>
        </w:rPr>
        <w:br w:type="page"/>
      </w:r>
    </w:p>
    <w:p w14:paraId="72EFFD09" w14:textId="33A96718" w:rsidR="0021199F" w:rsidRPr="0012128B" w:rsidRDefault="00E41901" w:rsidP="00BC6175">
      <w:pPr>
        <w:pStyle w:val="Listeavsnitt"/>
        <w:spacing w:line="276" w:lineRule="auto"/>
        <w:ind w:left="0"/>
        <w:rPr>
          <w:rFonts w:asciiTheme="minorHAnsi" w:hAnsiTheme="minorHAnsi"/>
          <w:b/>
          <w:color w:val="2F5496" w:themeColor="accent5" w:themeShade="BF"/>
          <w:sz w:val="24"/>
          <w:szCs w:val="24"/>
          <w:lang w:val="en-GB"/>
        </w:rPr>
      </w:pPr>
      <w:r w:rsidRPr="0012128B">
        <w:rPr>
          <w:rFonts w:asciiTheme="minorHAnsi" w:hAnsiTheme="minorHAnsi"/>
          <w:b/>
          <w:color w:val="2F5496" w:themeColor="accent5" w:themeShade="BF"/>
          <w:sz w:val="24"/>
          <w:szCs w:val="24"/>
          <w:highlight w:val="yellow"/>
          <w:lang w:val="en-GB"/>
        </w:rPr>
        <w:lastRenderedPageBreak/>
        <w:t>APPENDIX 1</w:t>
      </w:r>
    </w:p>
    <w:p w14:paraId="7F48DAB3" w14:textId="77777777" w:rsidR="00D11DFC" w:rsidRPr="00D04609" w:rsidRDefault="00D11DFC" w:rsidP="00BC6175">
      <w:pPr>
        <w:pStyle w:val="Listeavsnitt"/>
        <w:spacing w:line="276" w:lineRule="auto"/>
        <w:ind w:left="0"/>
        <w:rPr>
          <w:rFonts w:asciiTheme="minorHAnsi" w:hAnsiTheme="minorHAnsi"/>
          <w:sz w:val="24"/>
          <w:szCs w:val="24"/>
          <w:lang w:val="en-GB"/>
        </w:rPr>
      </w:pPr>
    </w:p>
    <w:p w14:paraId="409F43AC" w14:textId="6FAFF2E2" w:rsidR="0021199F" w:rsidRPr="001C39CB" w:rsidRDefault="0021199F" w:rsidP="00BC6175">
      <w:pPr>
        <w:pStyle w:val="Listeavsnitt"/>
        <w:spacing w:line="276" w:lineRule="auto"/>
        <w:ind w:left="0"/>
        <w:rPr>
          <w:rFonts w:asciiTheme="minorHAnsi" w:hAnsiTheme="minorHAnsi"/>
          <w:b/>
          <w:color w:val="2F5496" w:themeColor="accent5" w:themeShade="BF"/>
          <w:sz w:val="24"/>
          <w:szCs w:val="24"/>
          <w:lang w:val="en-GB"/>
        </w:rPr>
      </w:pPr>
      <w:r w:rsidRPr="001C39CB">
        <w:rPr>
          <w:rFonts w:asciiTheme="minorHAnsi" w:hAnsiTheme="minorHAnsi"/>
          <w:b/>
          <w:color w:val="2F5496" w:themeColor="accent5" w:themeShade="BF"/>
          <w:sz w:val="24"/>
          <w:szCs w:val="24"/>
          <w:highlight w:val="yellow"/>
          <w:lang w:val="en-GB"/>
        </w:rPr>
        <w:t xml:space="preserve">PCR PROTOCOL </w:t>
      </w:r>
      <w:r w:rsidR="00D11DFC" w:rsidRPr="001C39CB">
        <w:rPr>
          <w:rFonts w:asciiTheme="minorHAnsi" w:hAnsiTheme="minorHAnsi"/>
          <w:b/>
          <w:color w:val="2F5496" w:themeColor="accent5" w:themeShade="BF"/>
          <w:sz w:val="24"/>
          <w:szCs w:val="24"/>
          <w:highlight w:val="yellow"/>
          <w:lang w:val="en-GB"/>
        </w:rPr>
        <w:t>–</w:t>
      </w:r>
      <w:r w:rsidRPr="001C39CB">
        <w:rPr>
          <w:rFonts w:asciiTheme="minorHAnsi" w:hAnsiTheme="minorHAnsi"/>
          <w:b/>
          <w:color w:val="2F5496" w:themeColor="accent5" w:themeShade="BF"/>
          <w:sz w:val="24"/>
          <w:szCs w:val="24"/>
          <w:highlight w:val="yellow"/>
          <w:lang w:val="en-GB"/>
        </w:rPr>
        <w:t xml:space="preserve"> </w:t>
      </w:r>
      <w:r w:rsidR="0012128B" w:rsidRPr="001C39CB">
        <w:rPr>
          <w:rFonts w:asciiTheme="minorHAnsi" w:hAnsiTheme="minorHAnsi"/>
          <w:b/>
          <w:color w:val="2F5496" w:themeColor="accent5" w:themeShade="BF"/>
          <w:sz w:val="24"/>
          <w:szCs w:val="24"/>
          <w:highlight w:val="yellow"/>
          <w:lang w:val="en-GB"/>
        </w:rPr>
        <w:t>d</w:t>
      </w:r>
      <w:r w:rsidR="00E41901" w:rsidRPr="001C39CB">
        <w:rPr>
          <w:rFonts w:asciiTheme="minorHAnsi" w:hAnsiTheme="minorHAnsi"/>
          <w:b/>
          <w:color w:val="2F5496" w:themeColor="accent5" w:themeShade="BF"/>
          <w:sz w:val="24"/>
          <w:szCs w:val="24"/>
          <w:highlight w:val="yellow"/>
          <w:lang w:val="en-GB"/>
        </w:rPr>
        <w:t>eveloped from a protocol from Kees (with modifications)</w:t>
      </w:r>
    </w:p>
    <w:p w14:paraId="4DF6E592" w14:textId="77777777" w:rsidR="00E41901" w:rsidRPr="007C555D" w:rsidRDefault="00E41901" w:rsidP="00BC6175">
      <w:pPr>
        <w:tabs>
          <w:tab w:val="left" w:pos="2880"/>
          <w:tab w:val="left" w:pos="3060"/>
        </w:tabs>
        <w:spacing w:after="0" w:line="276" w:lineRule="auto"/>
        <w:rPr>
          <w:b/>
          <w:color w:val="2F5496" w:themeColor="accent5" w:themeShade="BF"/>
          <w:lang w:val="en-GB"/>
        </w:rPr>
      </w:pPr>
    </w:p>
    <w:p w14:paraId="6294B241" w14:textId="4C05AAC8" w:rsidR="00E41901" w:rsidRPr="007C555D" w:rsidRDefault="00E41901" w:rsidP="00BC6175">
      <w:pPr>
        <w:tabs>
          <w:tab w:val="left" w:pos="2880"/>
          <w:tab w:val="left" w:pos="3060"/>
        </w:tabs>
        <w:spacing w:after="0" w:line="276" w:lineRule="auto"/>
        <w:rPr>
          <w:b/>
          <w:color w:val="2F5496" w:themeColor="accent5" w:themeShade="BF"/>
          <w:sz w:val="24"/>
          <w:lang w:val="en-GB"/>
        </w:rPr>
      </w:pPr>
      <w:r w:rsidRPr="007C555D">
        <w:rPr>
          <w:b/>
          <w:color w:val="2F5496" w:themeColor="accent5" w:themeShade="BF"/>
          <w:sz w:val="24"/>
          <w:lang w:val="en-GB"/>
        </w:rPr>
        <w:t xml:space="preserve">Screening for the presence of carbapenemase producing </w:t>
      </w:r>
      <w:r w:rsidRPr="007C555D">
        <w:rPr>
          <w:b/>
          <w:i/>
          <w:color w:val="2F5496" w:themeColor="accent5" w:themeShade="BF"/>
          <w:sz w:val="24"/>
          <w:lang w:val="en-GB"/>
        </w:rPr>
        <w:t>E. coli</w:t>
      </w:r>
      <w:r w:rsidRPr="007C555D">
        <w:rPr>
          <w:b/>
          <w:color w:val="2F5496" w:themeColor="accent5" w:themeShade="BF"/>
          <w:sz w:val="24"/>
          <w:lang w:val="en-GB"/>
        </w:rPr>
        <w:t xml:space="preserve"> in caecal samples f</w:t>
      </w:r>
      <w:r w:rsidR="0012128B">
        <w:rPr>
          <w:b/>
          <w:color w:val="2F5496" w:themeColor="accent5" w:themeShade="BF"/>
          <w:sz w:val="24"/>
          <w:lang w:val="en-GB"/>
        </w:rPr>
        <w:t>rom</w:t>
      </w:r>
      <w:r w:rsidRPr="007C555D">
        <w:rPr>
          <w:b/>
          <w:color w:val="2F5496" w:themeColor="accent5" w:themeShade="BF"/>
          <w:sz w:val="24"/>
          <w:lang w:val="en-GB"/>
        </w:rPr>
        <w:t xml:space="preserve"> livestock</w:t>
      </w:r>
    </w:p>
    <w:p w14:paraId="40C3A97D" w14:textId="77777777" w:rsidR="00E41901" w:rsidRPr="007C555D" w:rsidRDefault="00E41901" w:rsidP="00BC6175">
      <w:pPr>
        <w:tabs>
          <w:tab w:val="left" w:pos="2880"/>
          <w:tab w:val="left" w:pos="3060"/>
        </w:tabs>
        <w:spacing w:after="0" w:line="276" w:lineRule="auto"/>
        <w:rPr>
          <w:color w:val="2F5496" w:themeColor="accent5" w:themeShade="BF"/>
          <w:sz w:val="24"/>
          <w:lang w:val="en-GB"/>
        </w:rPr>
      </w:pPr>
    </w:p>
    <w:p w14:paraId="7CAF8878" w14:textId="5E7ACDAD" w:rsidR="00E41901" w:rsidRPr="00BF78B5" w:rsidRDefault="00E41901" w:rsidP="007C555D">
      <w:pPr>
        <w:pStyle w:val="Listeavsnitt"/>
        <w:numPr>
          <w:ilvl w:val="0"/>
          <w:numId w:val="15"/>
        </w:numPr>
        <w:spacing w:line="276" w:lineRule="auto"/>
        <w:rPr>
          <w:rFonts w:ascii="News Gothic" w:hAnsi="News Gothic"/>
          <w:b/>
          <w:i/>
          <w:color w:val="2F5496" w:themeColor="accent5" w:themeShade="BF"/>
          <w:szCs w:val="20"/>
          <w:lang w:val="nl-NL" w:eastAsia="nl-NL"/>
        </w:rPr>
      </w:pPr>
      <w:r w:rsidRPr="00BF78B5">
        <w:rPr>
          <w:b/>
          <w:i/>
          <w:color w:val="2F5496" w:themeColor="accent5" w:themeShade="BF"/>
          <w:sz w:val="24"/>
        </w:rPr>
        <w:t>Primers</w:t>
      </w:r>
    </w:p>
    <w:p w14:paraId="11A608F8" w14:textId="77777777" w:rsidR="00E41901" w:rsidRPr="007C555D" w:rsidRDefault="00E41901" w:rsidP="00BC6175">
      <w:pPr>
        <w:pStyle w:val="Listeavsnitt"/>
        <w:spacing w:line="276" w:lineRule="auto"/>
        <w:rPr>
          <w:rFonts w:asciiTheme="minorHAnsi" w:hAnsiTheme="minorHAnsi"/>
          <w:b/>
          <w:i/>
          <w:sz w:val="20"/>
          <w:szCs w:val="20"/>
          <w:lang w:val="nl-NL"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515"/>
        <w:gridCol w:w="3636"/>
        <w:gridCol w:w="1251"/>
        <w:gridCol w:w="1931"/>
      </w:tblGrid>
      <w:tr w:rsidR="00E41901" w:rsidRPr="00E41901" w14:paraId="6DC06D62" w14:textId="77777777" w:rsidTr="00E41901">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1367D7" w14:textId="77777777" w:rsidR="00E41901" w:rsidRPr="00E41901" w:rsidRDefault="00E41901" w:rsidP="00BC6175">
            <w:pPr>
              <w:spacing w:after="0" w:line="276" w:lineRule="auto"/>
              <w:rPr>
                <w:u w:val="single"/>
                <w:lang w:val="nl-NL" w:eastAsia="nl-NL"/>
              </w:rPr>
            </w:pPr>
            <w:r w:rsidRPr="00E41901">
              <w:rPr>
                <w:u w:val="single"/>
              </w:rPr>
              <w:t>Target</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8393E0" w14:textId="77777777" w:rsidR="00E41901" w:rsidRPr="00E41901" w:rsidRDefault="00E41901" w:rsidP="00BC6175">
            <w:pPr>
              <w:spacing w:after="0" w:line="276" w:lineRule="auto"/>
              <w:rPr>
                <w:u w:val="single"/>
                <w:lang w:val="nl-NL" w:eastAsia="nl-NL"/>
              </w:rPr>
            </w:pPr>
            <w:r w:rsidRPr="00E41901">
              <w:rPr>
                <w:u w:val="single"/>
              </w:rPr>
              <w:t>Primer name</w:t>
            </w:r>
          </w:p>
        </w:tc>
        <w:tc>
          <w:tcPr>
            <w:tcW w:w="38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CCBA16" w14:textId="77777777" w:rsidR="00E41901" w:rsidRPr="00E41901" w:rsidRDefault="00E41901" w:rsidP="00BC6175">
            <w:pPr>
              <w:spacing w:after="0" w:line="276" w:lineRule="auto"/>
              <w:rPr>
                <w:u w:val="single"/>
                <w:lang w:val="nl-NL" w:eastAsia="nl-NL"/>
              </w:rPr>
            </w:pPr>
            <w:r w:rsidRPr="00E41901">
              <w:rPr>
                <w:u w:val="single"/>
              </w:rPr>
              <w:t>Sequence (5’-3’)</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0BC34C" w14:textId="77777777" w:rsidR="00E41901" w:rsidRPr="00E41901" w:rsidRDefault="00E41901" w:rsidP="00BC6175">
            <w:pPr>
              <w:spacing w:after="0" w:line="276" w:lineRule="auto"/>
              <w:rPr>
                <w:u w:val="single"/>
                <w:lang w:val="nl-NL" w:eastAsia="nl-NL"/>
              </w:rPr>
            </w:pPr>
            <w:r w:rsidRPr="00E41901">
              <w:rPr>
                <w:u w:val="single"/>
              </w:rPr>
              <w:t>Product size (bp)</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500443" w14:textId="77777777" w:rsidR="00E41901" w:rsidRPr="00E41901" w:rsidRDefault="00E41901" w:rsidP="00BC6175">
            <w:pPr>
              <w:spacing w:after="0" w:line="276" w:lineRule="auto"/>
              <w:rPr>
                <w:u w:val="single"/>
                <w:lang w:val="nl-NL" w:eastAsia="nl-NL"/>
              </w:rPr>
            </w:pPr>
            <w:r w:rsidRPr="00E41901">
              <w:rPr>
                <w:u w:val="single"/>
              </w:rPr>
              <w:t>References</w:t>
            </w:r>
          </w:p>
        </w:tc>
      </w:tr>
      <w:tr w:rsidR="00E41901" w:rsidRPr="00E41901" w14:paraId="39B847D2" w14:textId="77777777" w:rsidTr="00E41901">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3129CA" w14:textId="77777777" w:rsidR="00E41901" w:rsidRPr="00E41901" w:rsidRDefault="00E41901" w:rsidP="00BC6175">
            <w:pPr>
              <w:spacing w:after="0" w:line="276" w:lineRule="auto"/>
              <w:rPr>
                <w:lang w:val="nl-NL" w:eastAsia="nl-NL"/>
              </w:rPr>
            </w:pPr>
            <w:r w:rsidRPr="00E41901">
              <w:t>NDM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1CCE20" w14:textId="77777777" w:rsidR="00E41901" w:rsidRPr="00E41901" w:rsidRDefault="00E41901" w:rsidP="00BC6175">
            <w:pPr>
              <w:spacing w:after="0" w:line="276" w:lineRule="auto"/>
              <w:rPr>
                <w:lang w:val="nl-NL" w:eastAsia="nl-NL"/>
              </w:rPr>
            </w:pPr>
            <w:r w:rsidRPr="00E41901">
              <w:t>NDM-F</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B1C6DC1" w14:textId="77777777" w:rsidR="00E41901" w:rsidRPr="00E41901" w:rsidRDefault="00E41901" w:rsidP="00BC6175">
            <w:pPr>
              <w:spacing w:after="0" w:line="276" w:lineRule="auto"/>
              <w:rPr>
                <w:lang w:val="nl-NL" w:eastAsia="nl-NL"/>
              </w:rPr>
            </w:pPr>
            <w:r w:rsidRPr="00E41901">
              <w:rPr>
                <w:lang w:val="nl-NL"/>
              </w:rPr>
              <w:t>GGG CAG TCG CTT CCA ACG GT</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CAB4D92" w14:textId="77777777" w:rsidR="00E41901" w:rsidRPr="00E41901" w:rsidRDefault="00E41901" w:rsidP="00BC6175">
            <w:pPr>
              <w:spacing w:after="0" w:line="276" w:lineRule="auto"/>
              <w:rPr>
                <w:lang w:val="nl-NL" w:eastAsia="nl-NL"/>
              </w:rPr>
            </w:pPr>
            <w:r w:rsidRPr="00E41901">
              <w:t>475</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CBA650" w14:textId="77777777" w:rsidR="00E41901" w:rsidRPr="00E41901" w:rsidRDefault="00E41901" w:rsidP="00BC6175">
            <w:pPr>
              <w:pStyle w:val="Default"/>
              <w:spacing w:line="276" w:lineRule="auto"/>
              <w:rPr>
                <w:rFonts w:asciiTheme="minorHAnsi" w:hAnsiTheme="minorHAnsi"/>
                <w:sz w:val="22"/>
                <w:szCs w:val="22"/>
              </w:rPr>
            </w:pPr>
            <w:r w:rsidRPr="00E41901">
              <w:rPr>
                <w:rFonts w:asciiTheme="minorHAnsi" w:hAnsiTheme="minorHAnsi"/>
                <w:sz w:val="22"/>
                <w:szCs w:val="22"/>
                <w:lang w:val="en-GB"/>
              </w:rPr>
              <w:t>S. Mushtaq et. al.</w:t>
            </w:r>
          </w:p>
        </w:tc>
      </w:tr>
      <w:tr w:rsidR="00E41901" w:rsidRPr="00E41901" w14:paraId="3BDF6AFC" w14:textId="77777777" w:rsidTr="00E41901">
        <w:tc>
          <w:tcPr>
            <w:tcW w:w="0" w:type="auto"/>
            <w:vMerge/>
            <w:tcBorders>
              <w:top w:val="single" w:sz="4" w:space="0" w:color="auto"/>
              <w:left w:val="single" w:sz="4" w:space="0" w:color="auto"/>
              <w:bottom w:val="single" w:sz="4" w:space="0" w:color="auto"/>
              <w:right w:val="single" w:sz="4" w:space="0" w:color="auto"/>
            </w:tcBorders>
            <w:vAlign w:val="center"/>
            <w:hideMark/>
          </w:tcPr>
          <w:p w14:paraId="6DA80752" w14:textId="77777777" w:rsidR="00E41901" w:rsidRPr="00E41901" w:rsidRDefault="00E41901" w:rsidP="00BC6175">
            <w:pPr>
              <w:spacing w:after="0" w:line="276" w:lineRule="auto"/>
              <w:rPr>
                <w:lang w:val="nl-NL" w:eastAsia="nl-N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2DD24B" w14:textId="77777777" w:rsidR="00E41901" w:rsidRPr="00E41901" w:rsidRDefault="00E41901" w:rsidP="00BC6175">
            <w:pPr>
              <w:spacing w:after="0" w:line="276" w:lineRule="auto"/>
              <w:rPr>
                <w:lang w:val="nl-NL" w:eastAsia="nl-NL"/>
              </w:rPr>
            </w:pPr>
            <w:r w:rsidRPr="00E41901">
              <w:t>NDM-R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E96AAE" w14:textId="77777777" w:rsidR="00E41901" w:rsidRPr="00E41901" w:rsidRDefault="00E41901" w:rsidP="00BC6175">
            <w:pPr>
              <w:spacing w:after="0" w:line="276" w:lineRule="auto"/>
              <w:rPr>
                <w:color w:val="000000"/>
                <w:lang w:val="en-GB" w:eastAsia="nl-NL"/>
              </w:rPr>
            </w:pPr>
            <w:r w:rsidRPr="00E41901">
              <w:rPr>
                <w:color w:val="000000"/>
                <w:lang w:val="en-GB"/>
              </w:rPr>
              <w:t>GTA GTG CTC AGT GTC GGC AT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4A1D" w14:textId="77777777" w:rsidR="00E41901" w:rsidRPr="00E41901" w:rsidRDefault="00E41901" w:rsidP="00BC6175">
            <w:pPr>
              <w:spacing w:after="0" w:line="276" w:lineRule="auto"/>
              <w:rPr>
                <w:lang w:val="nl-NL" w:eastAsia="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F726" w14:textId="77777777" w:rsidR="00E41901" w:rsidRPr="00E41901" w:rsidRDefault="00E41901" w:rsidP="00BC6175">
            <w:pPr>
              <w:spacing w:after="0" w:line="276" w:lineRule="auto"/>
              <w:rPr>
                <w:rFonts w:cs="Arial"/>
                <w:color w:val="000000"/>
                <w:lang w:val="nl-NL" w:eastAsia="nl-NL"/>
              </w:rPr>
            </w:pPr>
          </w:p>
        </w:tc>
      </w:tr>
      <w:tr w:rsidR="00E41901" w:rsidRPr="00E41901" w14:paraId="4C100945" w14:textId="77777777" w:rsidTr="00E41901">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5181AE5" w14:textId="77777777" w:rsidR="00E41901" w:rsidRPr="00E41901" w:rsidRDefault="00E41901" w:rsidP="00BC6175">
            <w:pPr>
              <w:spacing w:after="0" w:line="276" w:lineRule="auto"/>
              <w:rPr>
                <w:lang w:val="nl-NL" w:eastAsia="nl-NL"/>
              </w:rPr>
            </w:pPr>
            <w:r w:rsidRPr="00E41901">
              <w:t>KPC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CC7266" w14:textId="77777777" w:rsidR="00E41901" w:rsidRPr="00E41901" w:rsidRDefault="00E41901" w:rsidP="00BC6175">
            <w:pPr>
              <w:spacing w:after="0" w:line="276" w:lineRule="auto"/>
              <w:rPr>
                <w:lang w:val="nl-NL" w:eastAsia="nl-NL"/>
              </w:rPr>
            </w:pPr>
            <w:r w:rsidRPr="00E41901">
              <w:t>KPC-forward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64D772B" w14:textId="77777777" w:rsidR="00E41901" w:rsidRPr="00E41901" w:rsidRDefault="00E41901" w:rsidP="00BC6175">
            <w:pPr>
              <w:spacing w:after="0" w:line="276" w:lineRule="auto"/>
              <w:rPr>
                <w:lang w:val="nl-NL" w:eastAsia="nl-NL"/>
              </w:rPr>
            </w:pPr>
            <w:r w:rsidRPr="00E41901">
              <w:rPr>
                <w:lang w:val="nl-NL"/>
              </w:rPr>
              <w:t>ATG TCA CTG TAT CGC CGT CT</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E1645F" w14:textId="77777777" w:rsidR="00E41901" w:rsidRPr="00E41901" w:rsidRDefault="00E41901" w:rsidP="00BC6175">
            <w:pPr>
              <w:spacing w:after="0" w:line="276" w:lineRule="auto"/>
              <w:rPr>
                <w:lang w:val="nl-NL" w:eastAsia="nl-NL"/>
              </w:rPr>
            </w:pPr>
            <w:r w:rsidRPr="00E41901">
              <w:t>950</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D44962" w14:textId="77777777" w:rsidR="00E41901" w:rsidRPr="00E41901" w:rsidRDefault="00E41901" w:rsidP="00BC6175">
            <w:pPr>
              <w:spacing w:after="0" w:line="276" w:lineRule="auto"/>
              <w:rPr>
                <w:lang w:val="nl-NL" w:eastAsia="nl-NL"/>
              </w:rPr>
            </w:pPr>
            <w:r w:rsidRPr="00E41901">
              <w:rPr>
                <w:lang w:val="en-GB"/>
              </w:rPr>
              <w:t>V. Schechner et.al.</w:t>
            </w:r>
          </w:p>
        </w:tc>
      </w:tr>
      <w:tr w:rsidR="00E41901" w:rsidRPr="00FB2A59" w14:paraId="053D76A1" w14:textId="77777777" w:rsidTr="00E41901">
        <w:tc>
          <w:tcPr>
            <w:tcW w:w="0" w:type="auto"/>
            <w:vMerge/>
            <w:tcBorders>
              <w:top w:val="single" w:sz="4" w:space="0" w:color="auto"/>
              <w:left w:val="single" w:sz="4" w:space="0" w:color="auto"/>
              <w:bottom w:val="single" w:sz="4" w:space="0" w:color="auto"/>
              <w:right w:val="single" w:sz="4" w:space="0" w:color="auto"/>
            </w:tcBorders>
            <w:vAlign w:val="center"/>
            <w:hideMark/>
          </w:tcPr>
          <w:p w14:paraId="1E407FA6" w14:textId="77777777" w:rsidR="00E41901" w:rsidRPr="00E41901" w:rsidRDefault="00E41901" w:rsidP="00BC6175">
            <w:pPr>
              <w:spacing w:after="0" w:line="276" w:lineRule="auto"/>
              <w:rPr>
                <w:lang w:val="nl-NL" w:eastAsia="nl-N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6DC624" w14:textId="77777777" w:rsidR="00E41901" w:rsidRPr="00E41901" w:rsidRDefault="00E41901" w:rsidP="00BC6175">
            <w:pPr>
              <w:spacing w:after="0" w:line="276" w:lineRule="auto"/>
              <w:rPr>
                <w:lang w:val="nl-NL" w:eastAsia="nl-NL"/>
              </w:rPr>
            </w:pPr>
            <w:r w:rsidRPr="00E41901">
              <w:t>KPC-reverse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D572DD1" w14:textId="77777777" w:rsidR="00E41901" w:rsidRPr="00E41901" w:rsidRDefault="00E41901" w:rsidP="00BC6175">
            <w:pPr>
              <w:spacing w:after="0" w:line="276" w:lineRule="auto"/>
              <w:rPr>
                <w:lang w:val="en-GB" w:eastAsia="nl-NL"/>
              </w:rPr>
            </w:pPr>
            <w:r w:rsidRPr="00E41901">
              <w:rPr>
                <w:lang w:val="en-GB"/>
              </w:rPr>
              <w:t>TTT TCA GAG CCT TAC TGC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837F" w14:textId="77777777" w:rsidR="00E41901" w:rsidRPr="00E41901" w:rsidRDefault="00E41901" w:rsidP="00BC6175">
            <w:pPr>
              <w:spacing w:after="0" w:line="276" w:lineRule="auto"/>
              <w:rPr>
                <w:lang w:val="nl-NL" w:eastAsia="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4714" w14:textId="77777777" w:rsidR="00E41901" w:rsidRPr="00E41901" w:rsidRDefault="00E41901" w:rsidP="00BC6175">
            <w:pPr>
              <w:spacing w:after="0" w:line="276" w:lineRule="auto"/>
              <w:rPr>
                <w:lang w:val="nl-NL" w:eastAsia="nl-NL"/>
              </w:rPr>
            </w:pPr>
          </w:p>
        </w:tc>
      </w:tr>
      <w:tr w:rsidR="00E41901" w:rsidRPr="00E41901" w14:paraId="2247CB05" w14:textId="77777777" w:rsidTr="00E41901">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1FC9FFC" w14:textId="77777777" w:rsidR="00E41901" w:rsidRPr="00E41901" w:rsidRDefault="00E41901" w:rsidP="00BC6175">
            <w:pPr>
              <w:spacing w:after="0" w:line="276" w:lineRule="auto"/>
              <w:rPr>
                <w:lang w:val="en-GB" w:eastAsia="nl-NL"/>
              </w:rPr>
            </w:pPr>
            <w:r w:rsidRPr="00E41901">
              <w:rPr>
                <w:lang w:val="en-GB"/>
              </w:rPr>
              <w:t>VIM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924170" w14:textId="77777777" w:rsidR="00E41901" w:rsidRPr="00E41901" w:rsidRDefault="00E41901" w:rsidP="00BC6175">
            <w:pPr>
              <w:spacing w:after="0" w:line="276" w:lineRule="auto"/>
              <w:rPr>
                <w:lang w:val="nl-NL" w:eastAsia="nl-NL"/>
              </w:rPr>
            </w:pPr>
            <w:r w:rsidRPr="00E41901">
              <w:t>VIM-F</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CE55D0C" w14:textId="77777777" w:rsidR="00E41901" w:rsidRPr="00E41901" w:rsidRDefault="00E41901" w:rsidP="00BC6175">
            <w:pPr>
              <w:spacing w:after="0" w:line="276" w:lineRule="auto"/>
              <w:rPr>
                <w:lang w:val="en-GB" w:eastAsia="nl-NL"/>
              </w:rPr>
            </w:pPr>
            <w:r w:rsidRPr="00E41901">
              <w:rPr>
                <w:lang w:val="en-GB"/>
              </w:rPr>
              <w:t>GAT GGT GTT TGG TCG CAT A</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62F7CD7" w14:textId="77777777" w:rsidR="00E41901" w:rsidRPr="00E41901" w:rsidRDefault="00E41901" w:rsidP="00BC6175">
            <w:pPr>
              <w:spacing w:after="0" w:line="276" w:lineRule="auto"/>
              <w:rPr>
                <w:lang w:val="en-GB" w:eastAsia="nl-NL"/>
              </w:rPr>
            </w:pPr>
            <w:r w:rsidRPr="00E41901">
              <w:rPr>
                <w:lang w:val="en-GB"/>
              </w:rPr>
              <w:t>390</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D4F1AA" w14:textId="77777777" w:rsidR="00E41901" w:rsidRPr="00E41901" w:rsidRDefault="00E41901" w:rsidP="00BC6175">
            <w:pPr>
              <w:spacing w:after="0" w:line="276" w:lineRule="auto"/>
              <w:rPr>
                <w:lang w:val="en-GB" w:eastAsia="nl-NL"/>
              </w:rPr>
            </w:pPr>
            <w:r w:rsidRPr="00E41901">
              <w:rPr>
                <w:lang w:val="en-GB"/>
              </w:rPr>
              <w:t>M.J. Ellington</w:t>
            </w:r>
          </w:p>
        </w:tc>
      </w:tr>
      <w:tr w:rsidR="00E41901" w:rsidRPr="00FB2A59" w14:paraId="0F791AB5" w14:textId="77777777" w:rsidTr="00E41901">
        <w:tc>
          <w:tcPr>
            <w:tcW w:w="0" w:type="auto"/>
            <w:vMerge/>
            <w:tcBorders>
              <w:top w:val="single" w:sz="4" w:space="0" w:color="auto"/>
              <w:left w:val="single" w:sz="4" w:space="0" w:color="auto"/>
              <w:bottom w:val="single" w:sz="4" w:space="0" w:color="auto"/>
              <w:right w:val="single" w:sz="4" w:space="0" w:color="auto"/>
            </w:tcBorders>
            <w:vAlign w:val="center"/>
            <w:hideMark/>
          </w:tcPr>
          <w:p w14:paraId="37444480" w14:textId="77777777" w:rsidR="00E41901" w:rsidRPr="00E41901" w:rsidRDefault="00E41901" w:rsidP="00BC6175">
            <w:pPr>
              <w:spacing w:after="0" w:line="276" w:lineRule="auto"/>
              <w:rPr>
                <w:lang w:val="en-GB" w:eastAsia="nl-N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04B97E" w14:textId="77777777" w:rsidR="00E41901" w:rsidRPr="00E41901" w:rsidRDefault="00E41901" w:rsidP="00BC6175">
            <w:pPr>
              <w:spacing w:after="0" w:line="276" w:lineRule="auto"/>
              <w:rPr>
                <w:lang w:val="nl-NL" w:eastAsia="nl-NL"/>
              </w:rPr>
            </w:pPr>
            <w:r w:rsidRPr="00E41901">
              <w:t>VIM-R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D4CEC31" w14:textId="77777777" w:rsidR="00E41901" w:rsidRPr="00E41901" w:rsidRDefault="00E41901" w:rsidP="00BC6175">
            <w:pPr>
              <w:spacing w:after="0" w:line="276" w:lineRule="auto"/>
              <w:rPr>
                <w:color w:val="000000"/>
                <w:lang w:val="nl-NL" w:eastAsia="nl-NL"/>
              </w:rPr>
            </w:pPr>
            <w:r w:rsidRPr="00E41901">
              <w:rPr>
                <w:color w:val="000000"/>
                <w:lang w:val="nl-NL"/>
              </w:rPr>
              <w:t>CGA ATG CGC AGC ACC AG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DF056" w14:textId="77777777" w:rsidR="00E41901" w:rsidRPr="00E41901" w:rsidRDefault="00E41901" w:rsidP="00BC6175">
            <w:pPr>
              <w:spacing w:after="0" w:line="276" w:lineRule="auto"/>
              <w:rPr>
                <w:lang w:val="nl-NL" w:eastAsia="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F997" w14:textId="77777777" w:rsidR="00E41901" w:rsidRPr="00E41901" w:rsidRDefault="00E41901" w:rsidP="00BC6175">
            <w:pPr>
              <w:spacing w:after="0" w:line="276" w:lineRule="auto"/>
              <w:rPr>
                <w:lang w:val="nl-NL" w:eastAsia="nl-NL"/>
              </w:rPr>
            </w:pPr>
          </w:p>
        </w:tc>
      </w:tr>
      <w:tr w:rsidR="00E41901" w:rsidRPr="00E41901" w14:paraId="11CA2C32" w14:textId="77777777" w:rsidTr="00E41901">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402472E" w14:textId="77777777" w:rsidR="00E41901" w:rsidRPr="00E41901" w:rsidRDefault="00E41901" w:rsidP="00BC6175">
            <w:pPr>
              <w:spacing w:after="0" w:line="276" w:lineRule="auto"/>
              <w:rPr>
                <w:lang w:val="en-GB" w:eastAsia="nl-NL"/>
              </w:rPr>
            </w:pPr>
            <w:r w:rsidRPr="00E41901">
              <w:rPr>
                <w:lang w:val="en-GB"/>
              </w:rPr>
              <w:t>IMP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7176BE" w14:textId="77777777" w:rsidR="00E41901" w:rsidRPr="00E41901" w:rsidRDefault="00E41901" w:rsidP="00BC6175">
            <w:pPr>
              <w:spacing w:after="0" w:line="276" w:lineRule="auto"/>
              <w:rPr>
                <w:lang w:val="nl-NL" w:eastAsia="nl-NL"/>
              </w:rPr>
            </w:pPr>
            <w:r w:rsidRPr="00E41901">
              <w:t>IMP-F</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9E5385B" w14:textId="77777777" w:rsidR="00E41901" w:rsidRPr="00E41901" w:rsidRDefault="00E41901" w:rsidP="00BC6175">
            <w:pPr>
              <w:spacing w:after="0" w:line="276" w:lineRule="auto"/>
              <w:rPr>
                <w:lang w:val="nl-NL" w:eastAsia="nl-NL"/>
              </w:rPr>
            </w:pPr>
            <w:r w:rsidRPr="00E41901">
              <w:rPr>
                <w:lang w:val="nl-NL"/>
              </w:rPr>
              <w:t>GGA ATA GAG TGG CTT AAY TCT 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AFD306" w14:textId="77777777" w:rsidR="00E41901" w:rsidRPr="00E41901" w:rsidRDefault="00E41901" w:rsidP="00BC6175">
            <w:pPr>
              <w:spacing w:after="0" w:line="276" w:lineRule="auto"/>
              <w:rPr>
                <w:lang w:val="nl-NL" w:eastAsia="nl-NL"/>
              </w:rPr>
            </w:pPr>
            <w:r w:rsidRPr="00E41901">
              <w:t>188</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93F7075" w14:textId="77777777" w:rsidR="00E41901" w:rsidRPr="00E41901" w:rsidRDefault="00E41901" w:rsidP="00BC6175">
            <w:pPr>
              <w:spacing w:after="0" w:line="276" w:lineRule="auto"/>
              <w:rPr>
                <w:lang w:val="nl-NL" w:eastAsia="nl-NL"/>
              </w:rPr>
            </w:pPr>
            <w:r w:rsidRPr="00E41901">
              <w:rPr>
                <w:lang w:val="en-GB"/>
              </w:rPr>
              <w:t>M.J. Ellington</w:t>
            </w:r>
          </w:p>
        </w:tc>
      </w:tr>
      <w:tr w:rsidR="00E41901" w:rsidRPr="00E41901" w14:paraId="1FDD1458" w14:textId="77777777" w:rsidTr="00E41901">
        <w:tc>
          <w:tcPr>
            <w:tcW w:w="0" w:type="auto"/>
            <w:vMerge/>
            <w:tcBorders>
              <w:top w:val="single" w:sz="4" w:space="0" w:color="auto"/>
              <w:left w:val="single" w:sz="4" w:space="0" w:color="auto"/>
              <w:bottom w:val="single" w:sz="4" w:space="0" w:color="auto"/>
              <w:right w:val="single" w:sz="4" w:space="0" w:color="auto"/>
            </w:tcBorders>
            <w:vAlign w:val="center"/>
            <w:hideMark/>
          </w:tcPr>
          <w:p w14:paraId="140E3F07" w14:textId="77777777" w:rsidR="00E41901" w:rsidRPr="00E41901" w:rsidRDefault="00E41901" w:rsidP="00BC6175">
            <w:pPr>
              <w:spacing w:after="0" w:line="276" w:lineRule="auto"/>
              <w:rPr>
                <w:lang w:val="en-GB" w:eastAsia="nl-N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94A040" w14:textId="77777777" w:rsidR="00E41901" w:rsidRPr="00E41901" w:rsidRDefault="00E41901" w:rsidP="00BC6175">
            <w:pPr>
              <w:spacing w:after="0" w:line="276" w:lineRule="auto"/>
              <w:rPr>
                <w:lang w:val="nl-NL" w:eastAsia="nl-NL"/>
              </w:rPr>
            </w:pPr>
            <w:r w:rsidRPr="00E41901">
              <w:t>IMP-R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DD46D46" w14:textId="77777777" w:rsidR="00E41901" w:rsidRPr="00E41901" w:rsidRDefault="00E41901" w:rsidP="00BC6175">
            <w:pPr>
              <w:spacing w:after="0" w:line="276" w:lineRule="auto"/>
              <w:rPr>
                <w:lang w:val="en-GB" w:eastAsia="nl-NL"/>
              </w:rPr>
            </w:pPr>
            <w:r w:rsidRPr="00E41901">
              <w:rPr>
                <w:lang w:val="en-GB"/>
              </w:rPr>
              <w:t>CCA AAC YAC TAS GTT ATC 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0EED9" w14:textId="77777777" w:rsidR="00E41901" w:rsidRPr="00E41901" w:rsidRDefault="00E41901" w:rsidP="00BC6175">
            <w:pPr>
              <w:spacing w:after="0" w:line="276" w:lineRule="auto"/>
              <w:rPr>
                <w:lang w:val="nl-NL" w:eastAsia="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C6A9" w14:textId="77777777" w:rsidR="00E41901" w:rsidRPr="00E41901" w:rsidRDefault="00E41901" w:rsidP="00BC6175">
            <w:pPr>
              <w:spacing w:after="0" w:line="276" w:lineRule="auto"/>
              <w:rPr>
                <w:lang w:val="nl-NL" w:eastAsia="nl-NL"/>
              </w:rPr>
            </w:pPr>
          </w:p>
        </w:tc>
      </w:tr>
      <w:tr w:rsidR="00E41901" w:rsidRPr="00E41901" w14:paraId="1AD51CFE" w14:textId="77777777" w:rsidTr="00E41901">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622A5D" w14:textId="77777777" w:rsidR="00E41901" w:rsidRPr="00E41901" w:rsidRDefault="00E41901" w:rsidP="00BC6175">
            <w:pPr>
              <w:spacing w:after="0" w:line="276" w:lineRule="auto"/>
              <w:rPr>
                <w:lang w:val="en-GB" w:eastAsia="nl-NL"/>
              </w:rPr>
            </w:pPr>
            <w:r w:rsidRPr="00E41901">
              <w:rPr>
                <w:lang w:val="en-GB"/>
              </w:rPr>
              <w:t>OXA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002D0A" w14:textId="77777777" w:rsidR="00E41901" w:rsidRPr="00E41901" w:rsidRDefault="00E41901" w:rsidP="00BC6175">
            <w:pPr>
              <w:spacing w:after="0" w:line="276" w:lineRule="auto"/>
              <w:rPr>
                <w:lang w:val="nl-NL" w:eastAsia="nl-NL"/>
              </w:rPr>
            </w:pPr>
            <w:r w:rsidRPr="00E41901">
              <w:t>OXA48-A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5CCD131" w14:textId="77777777" w:rsidR="00E41901" w:rsidRPr="00E41901" w:rsidRDefault="00E41901" w:rsidP="00BC6175">
            <w:pPr>
              <w:spacing w:after="0" w:line="276" w:lineRule="auto"/>
              <w:rPr>
                <w:lang w:eastAsia="nl-NL"/>
              </w:rPr>
            </w:pPr>
            <w:r w:rsidRPr="00E41901">
              <w:t>TTG GTG GCA TCG ATT ATC GG</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D8228AE" w14:textId="77777777" w:rsidR="00E41901" w:rsidRPr="00E41901" w:rsidRDefault="00E41901" w:rsidP="00BC6175">
            <w:pPr>
              <w:spacing w:after="0" w:line="276" w:lineRule="auto"/>
              <w:rPr>
                <w:lang w:val="en-GB" w:eastAsia="nl-NL"/>
              </w:rPr>
            </w:pPr>
            <w:r w:rsidRPr="00E41901">
              <w:rPr>
                <w:lang w:val="en-GB"/>
              </w:rPr>
              <w:t>810</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5F79EB" w14:textId="77777777" w:rsidR="00E41901" w:rsidRPr="00E41901" w:rsidRDefault="00E41901" w:rsidP="00BC6175">
            <w:pPr>
              <w:spacing w:after="0" w:line="276" w:lineRule="auto"/>
              <w:rPr>
                <w:lang w:val="en-GB" w:eastAsia="nl-NL"/>
              </w:rPr>
            </w:pPr>
            <w:r w:rsidRPr="00E41901">
              <w:rPr>
                <w:lang w:val="en-GB"/>
              </w:rPr>
              <w:t>L. Poirel, et.al.</w:t>
            </w:r>
          </w:p>
        </w:tc>
      </w:tr>
      <w:tr w:rsidR="00E41901" w:rsidRPr="00E41901" w14:paraId="4DAB02AD" w14:textId="77777777" w:rsidTr="00E41901">
        <w:tc>
          <w:tcPr>
            <w:tcW w:w="0" w:type="auto"/>
            <w:vMerge/>
            <w:tcBorders>
              <w:top w:val="single" w:sz="4" w:space="0" w:color="auto"/>
              <w:left w:val="single" w:sz="4" w:space="0" w:color="auto"/>
              <w:bottom w:val="single" w:sz="4" w:space="0" w:color="auto"/>
              <w:right w:val="single" w:sz="4" w:space="0" w:color="auto"/>
            </w:tcBorders>
            <w:vAlign w:val="center"/>
            <w:hideMark/>
          </w:tcPr>
          <w:p w14:paraId="7CC5EFF8" w14:textId="77777777" w:rsidR="00E41901" w:rsidRPr="00E41901" w:rsidRDefault="00E41901" w:rsidP="00BC6175">
            <w:pPr>
              <w:spacing w:after="0" w:line="276" w:lineRule="auto"/>
              <w:rPr>
                <w:lang w:val="en-GB" w:eastAsia="nl-N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940A08" w14:textId="77777777" w:rsidR="00E41901" w:rsidRPr="00E41901" w:rsidRDefault="00E41901" w:rsidP="00BC6175">
            <w:pPr>
              <w:spacing w:after="0" w:line="276" w:lineRule="auto"/>
              <w:rPr>
                <w:lang w:val="nl-NL" w:eastAsia="nl-NL"/>
              </w:rPr>
            </w:pPr>
            <w:r w:rsidRPr="00E41901">
              <w:t>OXA-48B</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A51C85F" w14:textId="77777777" w:rsidR="00E41901" w:rsidRPr="00E41901" w:rsidRDefault="00E41901" w:rsidP="00BC6175">
            <w:pPr>
              <w:spacing w:after="0" w:line="276" w:lineRule="auto"/>
              <w:rPr>
                <w:lang w:val="en-GB" w:eastAsia="nl-NL"/>
              </w:rPr>
            </w:pPr>
            <w:r w:rsidRPr="00E41901">
              <w:rPr>
                <w:lang w:val="en-GB"/>
              </w:rPr>
              <w:t>GAG CAC TTC TTT TGT GAT GGC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0BAD5" w14:textId="77777777" w:rsidR="00E41901" w:rsidRPr="00E41901" w:rsidRDefault="00E41901" w:rsidP="00BC6175">
            <w:pPr>
              <w:spacing w:after="0" w:line="276" w:lineRule="auto"/>
              <w:rPr>
                <w:lang w:val="en-GB" w:eastAsia="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3A71" w14:textId="77777777" w:rsidR="00E41901" w:rsidRPr="00E41901" w:rsidRDefault="00E41901" w:rsidP="00BC6175">
            <w:pPr>
              <w:spacing w:after="0" w:line="276" w:lineRule="auto"/>
              <w:rPr>
                <w:lang w:val="en-GB" w:eastAsia="nl-NL"/>
              </w:rPr>
            </w:pPr>
          </w:p>
        </w:tc>
      </w:tr>
    </w:tbl>
    <w:p w14:paraId="349289D4" w14:textId="77777777" w:rsidR="00E41901" w:rsidRDefault="00E41901" w:rsidP="00BC6175">
      <w:pPr>
        <w:spacing w:after="0" w:line="276" w:lineRule="auto"/>
        <w:rPr>
          <w:rFonts w:ascii="News Gothic" w:hAnsi="News Gothic"/>
          <w:sz w:val="20"/>
          <w:szCs w:val="20"/>
          <w:lang w:val="en-GB" w:eastAsia="nl-NL"/>
        </w:rPr>
      </w:pPr>
    </w:p>
    <w:p w14:paraId="74BE61D4" w14:textId="72F1E99F" w:rsidR="00E41901" w:rsidRPr="00BF78B5" w:rsidRDefault="00E41901" w:rsidP="007C555D">
      <w:pPr>
        <w:pStyle w:val="Listeavsnitt"/>
        <w:numPr>
          <w:ilvl w:val="0"/>
          <w:numId w:val="15"/>
        </w:numPr>
        <w:spacing w:line="276" w:lineRule="auto"/>
        <w:rPr>
          <w:b/>
          <w:i/>
          <w:color w:val="2F5496" w:themeColor="accent5" w:themeShade="BF"/>
          <w:sz w:val="24"/>
          <w:lang w:val="nl-NL"/>
        </w:rPr>
      </w:pPr>
      <w:r w:rsidRPr="00BF78B5">
        <w:rPr>
          <w:b/>
          <w:i/>
          <w:color w:val="2F5496" w:themeColor="accent5" w:themeShade="BF"/>
          <w:sz w:val="24"/>
        </w:rPr>
        <w:t>Reference materials</w:t>
      </w:r>
    </w:p>
    <w:p w14:paraId="7E1BF57F" w14:textId="77777777" w:rsidR="00E41901" w:rsidRPr="00E41901" w:rsidRDefault="00E41901" w:rsidP="00BC6175">
      <w:pPr>
        <w:pStyle w:val="Listeavsnitt"/>
        <w:spacing w:line="276" w:lineRule="auto"/>
        <w:rPr>
          <w:b/>
          <w:i/>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3"/>
        <w:gridCol w:w="3047"/>
        <w:gridCol w:w="3080"/>
      </w:tblGrid>
      <w:tr w:rsidR="00E41901" w14:paraId="3620A46B" w14:textId="77777777" w:rsidTr="00E41901">
        <w:tc>
          <w:tcPr>
            <w:tcW w:w="31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BBFDB9" w14:textId="77777777" w:rsidR="00E41901" w:rsidRDefault="00E41901" w:rsidP="00BC6175">
            <w:pPr>
              <w:tabs>
                <w:tab w:val="left" w:pos="2880"/>
                <w:tab w:val="left" w:pos="3060"/>
              </w:tabs>
              <w:spacing w:before="100" w:beforeAutospacing="1" w:after="0" w:line="276" w:lineRule="auto"/>
              <w:rPr>
                <w:rFonts w:ascii="News Gothic" w:hAnsi="News Gothic"/>
                <w:u w:val="single"/>
                <w:lang w:val="nl-NL" w:eastAsia="nl-NL"/>
              </w:rPr>
            </w:pPr>
            <w:r>
              <w:rPr>
                <w:u w:val="single"/>
              </w:rPr>
              <w:t>Name</w:t>
            </w:r>
          </w:p>
        </w:tc>
        <w:tc>
          <w:tcPr>
            <w:tcW w:w="31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0177DA" w14:textId="77777777" w:rsidR="00E41901" w:rsidRDefault="00E41901" w:rsidP="00BC6175">
            <w:pPr>
              <w:tabs>
                <w:tab w:val="left" w:pos="2880"/>
                <w:tab w:val="left" w:pos="3060"/>
              </w:tabs>
              <w:spacing w:before="100" w:beforeAutospacing="1" w:after="0" w:line="276" w:lineRule="auto"/>
              <w:ind w:left="252" w:hanging="252"/>
              <w:rPr>
                <w:rFonts w:ascii="News Gothic" w:hAnsi="News Gothic"/>
                <w:u w:val="single"/>
                <w:lang w:val="nl-NL" w:eastAsia="nl-NL"/>
              </w:rPr>
            </w:pPr>
            <w:r>
              <w:rPr>
                <w:u w:val="single"/>
              </w:rPr>
              <w:t>Source</w:t>
            </w:r>
          </w:p>
        </w:tc>
        <w:tc>
          <w:tcPr>
            <w:tcW w:w="31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5FB147" w14:textId="77777777" w:rsidR="00E41901" w:rsidRDefault="00E41901" w:rsidP="00BC6175">
            <w:pPr>
              <w:tabs>
                <w:tab w:val="left" w:pos="2880"/>
                <w:tab w:val="left" w:pos="3060"/>
              </w:tabs>
              <w:spacing w:before="100" w:beforeAutospacing="1" w:after="0" w:line="276" w:lineRule="auto"/>
              <w:ind w:left="252" w:hanging="252"/>
              <w:rPr>
                <w:rFonts w:ascii="News Gothic" w:hAnsi="News Gothic"/>
                <w:u w:val="single"/>
                <w:lang w:val="nl-NL" w:eastAsia="nl-NL"/>
              </w:rPr>
            </w:pPr>
            <w:r>
              <w:rPr>
                <w:u w:val="single"/>
              </w:rPr>
              <w:t>Requirements</w:t>
            </w:r>
          </w:p>
        </w:tc>
      </w:tr>
      <w:tr w:rsidR="00E41901" w14:paraId="2373DCC5" w14:textId="77777777" w:rsidTr="00E41901">
        <w:tc>
          <w:tcPr>
            <w:tcW w:w="3180" w:type="dxa"/>
            <w:tcBorders>
              <w:top w:val="single" w:sz="4" w:space="0" w:color="auto"/>
              <w:left w:val="single" w:sz="4" w:space="0" w:color="auto"/>
              <w:bottom w:val="single" w:sz="4" w:space="0" w:color="auto"/>
              <w:right w:val="single" w:sz="4" w:space="0" w:color="auto"/>
            </w:tcBorders>
            <w:vAlign w:val="center"/>
            <w:hideMark/>
          </w:tcPr>
          <w:p w14:paraId="1D507C7B" w14:textId="77777777" w:rsidR="00E41901" w:rsidRDefault="00E41901" w:rsidP="00BC6175">
            <w:pPr>
              <w:tabs>
                <w:tab w:val="left" w:pos="2880"/>
                <w:tab w:val="left" w:pos="3060"/>
              </w:tabs>
              <w:spacing w:before="100" w:beforeAutospacing="1" w:after="0" w:line="276" w:lineRule="auto"/>
              <w:rPr>
                <w:rFonts w:ascii="News Gothic" w:hAnsi="News Gothic"/>
                <w:lang w:val="en-GB" w:eastAsia="nl-NL"/>
              </w:rPr>
            </w:pPr>
            <w:r>
              <w:rPr>
                <w:lang w:val="en-GB"/>
              </w:rPr>
              <w:t>Internal control Check MDR Carba</w:t>
            </w:r>
          </w:p>
        </w:tc>
        <w:tc>
          <w:tcPr>
            <w:tcW w:w="3180" w:type="dxa"/>
            <w:tcBorders>
              <w:top w:val="single" w:sz="4" w:space="0" w:color="auto"/>
              <w:left w:val="single" w:sz="4" w:space="0" w:color="auto"/>
              <w:bottom w:val="single" w:sz="4" w:space="0" w:color="auto"/>
              <w:right w:val="single" w:sz="4" w:space="0" w:color="auto"/>
            </w:tcBorders>
            <w:vAlign w:val="center"/>
            <w:hideMark/>
          </w:tcPr>
          <w:p w14:paraId="33C44BD5" w14:textId="77777777" w:rsidR="00E41901" w:rsidRDefault="00E41901" w:rsidP="00BC6175">
            <w:pPr>
              <w:tabs>
                <w:tab w:val="left" w:pos="2880"/>
                <w:tab w:val="left" w:pos="3060"/>
              </w:tabs>
              <w:spacing w:before="100" w:beforeAutospacing="1" w:after="0" w:line="276" w:lineRule="auto"/>
              <w:ind w:left="252" w:hanging="252"/>
              <w:rPr>
                <w:rFonts w:ascii="News Gothic" w:hAnsi="News Gothic"/>
                <w:lang w:val="en-GB" w:eastAsia="nl-NL"/>
              </w:rPr>
            </w:pPr>
            <w:r>
              <w:rPr>
                <w:lang w:val="en-GB"/>
              </w:rPr>
              <w:t>Check MDR Carba-kit</w:t>
            </w:r>
          </w:p>
        </w:tc>
        <w:tc>
          <w:tcPr>
            <w:tcW w:w="3180" w:type="dxa"/>
            <w:tcBorders>
              <w:top w:val="single" w:sz="4" w:space="0" w:color="auto"/>
              <w:left w:val="single" w:sz="4" w:space="0" w:color="auto"/>
              <w:bottom w:val="single" w:sz="4" w:space="0" w:color="auto"/>
              <w:right w:val="single" w:sz="4" w:space="0" w:color="auto"/>
            </w:tcBorders>
            <w:vAlign w:val="center"/>
          </w:tcPr>
          <w:p w14:paraId="0C9DF95B" w14:textId="77777777" w:rsidR="00E41901" w:rsidRDefault="00E41901" w:rsidP="00BC6175">
            <w:pPr>
              <w:tabs>
                <w:tab w:val="left" w:pos="2880"/>
                <w:tab w:val="left" w:pos="3060"/>
              </w:tabs>
              <w:spacing w:before="100" w:beforeAutospacing="1" w:after="0" w:line="276" w:lineRule="auto"/>
              <w:ind w:left="252" w:hanging="252"/>
              <w:rPr>
                <w:rFonts w:ascii="News Gothic" w:hAnsi="News Gothic"/>
                <w:u w:val="single"/>
                <w:lang w:val="en-GB" w:eastAsia="nl-NL"/>
              </w:rPr>
            </w:pPr>
          </w:p>
        </w:tc>
      </w:tr>
      <w:tr w:rsidR="00E41901" w14:paraId="2AE3176B" w14:textId="77777777" w:rsidTr="00E41901">
        <w:tc>
          <w:tcPr>
            <w:tcW w:w="3180" w:type="dxa"/>
            <w:tcBorders>
              <w:top w:val="single" w:sz="4" w:space="0" w:color="auto"/>
              <w:left w:val="single" w:sz="4" w:space="0" w:color="auto"/>
              <w:bottom w:val="single" w:sz="4" w:space="0" w:color="auto"/>
              <w:right w:val="single" w:sz="4" w:space="0" w:color="auto"/>
            </w:tcBorders>
            <w:vAlign w:val="center"/>
            <w:hideMark/>
          </w:tcPr>
          <w:p w14:paraId="2EE93AB3" w14:textId="77777777" w:rsidR="00E41901" w:rsidRDefault="00E41901" w:rsidP="00BC6175">
            <w:pPr>
              <w:tabs>
                <w:tab w:val="left" w:pos="2880"/>
                <w:tab w:val="left" w:pos="3060"/>
              </w:tabs>
              <w:spacing w:before="100" w:beforeAutospacing="1" w:after="0" w:line="276" w:lineRule="auto"/>
              <w:rPr>
                <w:rFonts w:ascii="News Gothic" w:hAnsi="News Gothic"/>
                <w:lang w:val="en-GB" w:eastAsia="nl-NL"/>
              </w:rPr>
            </w:pPr>
            <w:r>
              <w:rPr>
                <w:lang w:val="en-GB"/>
              </w:rPr>
              <w:t>Positive control Check MDR Carba</w:t>
            </w:r>
          </w:p>
        </w:tc>
        <w:tc>
          <w:tcPr>
            <w:tcW w:w="3180" w:type="dxa"/>
            <w:tcBorders>
              <w:top w:val="single" w:sz="4" w:space="0" w:color="auto"/>
              <w:left w:val="single" w:sz="4" w:space="0" w:color="auto"/>
              <w:bottom w:val="single" w:sz="4" w:space="0" w:color="auto"/>
              <w:right w:val="single" w:sz="4" w:space="0" w:color="auto"/>
            </w:tcBorders>
            <w:vAlign w:val="center"/>
            <w:hideMark/>
          </w:tcPr>
          <w:p w14:paraId="447DA34B" w14:textId="77777777" w:rsidR="00E41901" w:rsidRDefault="00E41901" w:rsidP="00BC6175">
            <w:pPr>
              <w:tabs>
                <w:tab w:val="left" w:pos="2880"/>
                <w:tab w:val="left" w:pos="3060"/>
              </w:tabs>
              <w:spacing w:before="100" w:beforeAutospacing="1" w:after="0" w:line="276" w:lineRule="auto"/>
              <w:ind w:left="252" w:hanging="252"/>
              <w:rPr>
                <w:rFonts w:ascii="News Gothic" w:hAnsi="News Gothic"/>
                <w:lang w:val="en-GB" w:eastAsia="nl-NL"/>
              </w:rPr>
            </w:pPr>
            <w:r>
              <w:rPr>
                <w:lang w:val="en-GB"/>
              </w:rPr>
              <w:t>Check MDR Carba-kit</w:t>
            </w:r>
          </w:p>
        </w:tc>
        <w:tc>
          <w:tcPr>
            <w:tcW w:w="3180" w:type="dxa"/>
            <w:tcBorders>
              <w:top w:val="single" w:sz="4" w:space="0" w:color="auto"/>
              <w:left w:val="single" w:sz="4" w:space="0" w:color="auto"/>
              <w:bottom w:val="single" w:sz="4" w:space="0" w:color="auto"/>
              <w:right w:val="single" w:sz="4" w:space="0" w:color="auto"/>
            </w:tcBorders>
            <w:vAlign w:val="center"/>
          </w:tcPr>
          <w:p w14:paraId="22EE4BEA" w14:textId="77777777" w:rsidR="00E41901" w:rsidRDefault="00E41901" w:rsidP="00BC6175">
            <w:pPr>
              <w:tabs>
                <w:tab w:val="left" w:pos="2880"/>
                <w:tab w:val="left" w:pos="3060"/>
              </w:tabs>
              <w:spacing w:before="100" w:beforeAutospacing="1" w:after="0" w:line="276" w:lineRule="auto"/>
              <w:ind w:left="252" w:hanging="252"/>
              <w:rPr>
                <w:rFonts w:ascii="News Gothic" w:hAnsi="News Gothic"/>
                <w:u w:val="single"/>
                <w:lang w:val="en-GB" w:eastAsia="nl-NL"/>
              </w:rPr>
            </w:pPr>
          </w:p>
        </w:tc>
      </w:tr>
      <w:tr w:rsidR="00E41901" w14:paraId="2AB0D316" w14:textId="77777777" w:rsidTr="00E41901">
        <w:tc>
          <w:tcPr>
            <w:tcW w:w="3180" w:type="dxa"/>
            <w:tcBorders>
              <w:top w:val="single" w:sz="4" w:space="0" w:color="auto"/>
              <w:left w:val="single" w:sz="4" w:space="0" w:color="auto"/>
              <w:bottom w:val="single" w:sz="4" w:space="0" w:color="auto"/>
              <w:right w:val="single" w:sz="4" w:space="0" w:color="auto"/>
            </w:tcBorders>
            <w:vAlign w:val="center"/>
            <w:hideMark/>
          </w:tcPr>
          <w:p w14:paraId="65061B51" w14:textId="77777777" w:rsidR="00E41901" w:rsidRDefault="00E41901" w:rsidP="00BC6175">
            <w:pPr>
              <w:tabs>
                <w:tab w:val="left" w:pos="2880"/>
                <w:tab w:val="left" w:pos="3060"/>
              </w:tabs>
              <w:spacing w:before="100" w:beforeAutospacing="1" w:after="0" w:line="276" w:lineRule="auto"/>
              <w:rPr>
                <w:rFonts w:ascii="News Gothic" w:hAnsi="News Gothic"/>
                <w:lang w:val="nl-NL" w:eastAsia="nl-NL"/>
              </w:rPr>
            </w:pPr>
            <w:r>
              <w:t>Negative control</w:t>
            </w:r>
          </w:p>
        </w:tc>
        <w:tc>
          <w:tcPr>
            <w:tcW w:w="3180" w:type="dxa"/>
            <w:tcBorders>
              <w:top w:val="single" w:sz="4" w:space="0" w:color="auto"/>
              <w:left w:val="single" w:sz="4" w:space="0" w:color="auto"/>
              <w:bottom w:val="single" w:sz="4" w:space="0" w:color="auto"/>
              <w:right w:val="single" w:sz="4" w:space="0" w:color="auto"/>
            </w:tcBorders>
            <w:vAlign w:val="center"/>
            <w:hideMark/>
          </w:tcPr>
          <w:p w14:paraId="3652DC27" w14:textId="77777777" w:rsidR="00E41901" w:rsidRDefault="00E41901" w:rsidP="00BC6175">
            <w:pPr>
              <w:tabs>
                <w:tab w:val="left" w:pos="2880"/>
                <w:tab w:val="left" w:pos="3060"/>
              </w:tabs>
              <w:spacing w:before="100" w:beforeAutospacing="1" w:after="0" w:line="276" w:lineRule="auto"/>
              <w:rPr>
                <w:rFonts w:ascii="News Gothic" w:hAnsi="News Gothic"/>
                <w:lang w:val="nl-NL" w:eastAsia="nl-NL"/>
              </w:rPr>
            </w:pPr>
            <w:r>
              <w:t>H</w:t>
            </w:r>
            <w:r>
              <w:rPr>
                <w:vertAlign w:val="subscript"/>
              </w:rPr>
              <w:t>2</w:t>
            </w:r>
            <w:r>
              <w:t>O</w:t>
            </w:r>
          </w:p>
        </w:tc>
        <w:tc>
          <w:tcPr>
            <w:tcW w:w="3180" w:type="dxa"/>
            <w:tcBorders>
              <w:top w:val="single" w:sz="4" w:space="0" w:color="auto"/>
              <w:left w:val="single" w:sz="4" w:space="0" w:color="auto"/>
              <w:bottom w:val="single" w:sz="4" w:space="0" w:color="auto"/>
              <w:right w:val="single" w:sz="4" w:space="0" w:color="auto"/>
            </w:tcBorders>
            <w:vAlign w:val="center"/>
          </w:tcPr>
          <w:p w14:paraId="23D482F6" w14:textId="77777777" w:rsidR="00E41901" w:rsidRDefault="00E41901" w:rsidP="00BC6175">
            <w:pPr>
              <w:tabs>
                <w:tab w:val="left" w:pos="2880"/>
                <w:tab w:val="left" w:pos="3060"/>
              </w:tabs>
              <w:spacing w:before="100" w:beforeAutospacing="1" w:after="0" w:line="276" w:lineRule="auto"/>
              <w:jc w:val="center"/>
              <w:rPr>
                <w:rFonts w:ascii="News Gothic" w:hAnsi="News Gothic"/>
                <w:lang w:val="nl-NL" w:eastAsia="nl-NL"/>
              </w:rPr>
            </w:pPr>
          </w:p>
        </w:tc>
      </w:tr>
      <w:tr w:rsidR="00E41901" w:rsidRPr="00FB2A59" w14:paraId="7C635BA1" w14:textId="77777777" w:rsidTr="00E41901">
        <w:tc>
          <w:tcPr>
            <w:tcW w:w="3180" w:type="dxa"/>
            <w:tcBorders>
              <w:top w:val="single" w:sz="4" w:space="0" w:color="auto"/>
              <w:left w:val="single" w:sz="4" w:space="0" w:color="auto"/>
              <w:bottom w:val="single" w:sz="4" w:space="0" w:color="auto"/>
              <w:right w:val="single" w:sz="4" w:space="0" w:color="auto"/>
            </w:tcBorders>
            <w:vAlign w:val="center"/>
            <w:hideMark/>
          </w:tcPr>
          <w:p w14:paraId="5C9EC3EA" w14:textId="77777777" w:rsidR="00E41901" w:rsidRDefault="00E41901" w:rsidP="00BC6175">
            <w:pPr>
              <w:tabs>
                <w:tab w:val="left" w:pos="2880"/>
                <w:tab w:val="left" w:pos="3060"/>
              </w:tabs>
              <w:spacing w:before="100" w:beforeAutospacing="1" w:after="0" w:line="276" w:lineRule="auto"/>
              <w:rPr>
                <w:rFonts w:ascii="News Gothic" w:hAnsi="News Gothic"/>
                <w:lang w:val="nl-NL" w:eastAsia="nl-NL"/>
              </w:rPr>
            </w:pPr>
            <w:r>
              <w:t>PCR positive control NDM</w:t>
            </w:r>
          </w:p>
        </w:tc>
        <w:tc>
          <w:tcPr>
            <w:tcW w:w="3180" w:type="dxa"/>
            <w:tcBorders>
              <w:top w:val="single" w:sz="4" w:space="0" w:color="auto"/>
              <w:left w:val="single" w:sz="4" w:space="0" w:color="auto"/>
              <w:bottom w:val="single" w:sz="4" w:space="0" w:color="auto"/>
              <w:right w:val="single" w:sz="4" w:space="0" w:color="auto"/>
            </w:tcBorders>
            <w:vAlign w:val="center"/>
            <w:hideMark/>
          </w:tcPr>
          <w:p w14:paraId="51CEC871" w14:textId="77777777" w:rsidR="00E41901" w:rsidRDefault="00E41901" w:rsidP="00BC6175">
            <w:pPr>
              <w:tabs>
                <w:tab w:val="left" w:pos="2880"/>
                <w:tab w:val="left" w:pos="3060"/>
              </w:tabs>
              <w:spacing w:before="100" w:beforeAutospacing="1" w:after="0" w:line="276" w:lineRule="auto"/>
              <w:rPr>
                <w:rFonts w:ascii="News Gothic" w:hAnsi="News Gothic"/>
                <w:lang w:val="en-GB" w:eastAsia="nl-NL"/>
              </w:rPr>
            </w:pPr>
            <w:r>
              <w:rPr>
                <w:lang w:val="en-GB"/>
              </w:rPr>
              <w:t>DNA of a NDM positive isolate</w:t>
            </w:r>
          </w:p>
        </w:tc>
        <w:tc>
          <w:tcPr>
            <w:tcW w:w="3180" w:type="dxa"/>
            <w:tcBorders>
              <w:top w:val="single" w:sz="4" w:space="0" w:color="auto"/>
              <w:left w:val="single" w:sz="4" w:space="0" w:color="auto"/>
              <w:bottom w:val="single" w:sz="4" w:space="0" w:color="auto"/>
              <w:right w:val="single" w:sz="4" w:space="0" w:color="auto"/>
            </w:tcBorders>
            <w:vAlign w:val="center"/>
          </w:tcPr>
          <w:p w14:paraId="04EC6821" w14:textId="77777777" w:rsidR="00E41901" w:rsidRDefault="00E41901" w:rsidP="00BC6175">
            <w:pPr>
              <w:tabs>
                <w:tab w:val="left" w:pos="2880"/>
                <w:tab w:val="left" w:pos="3060"/>
              </w:tabs>
              <w:spacing w:before="100" w:beforeAutospacing="1" w:after="0" w:line="276" w:lineRule="auto"/>
              <w:jc w:val="center"/>
              <w:rPr>
                <w:rFonts w:ascii="News Gothic" w:hAnsi="News Gothic"/>
                <w:lang w:val="en-GB" w:eastAsia="nl-NL"/>
              </w:rPr>
            </w:pPr>
          </w:p>
        </w:tc>
      </w:tr>
      <w:tr w:rsidR="00E41901" w:rsidRPr="00FB2A59" w14:paraId="17635408" w14:textId="77777777" w:rsidTr="00E41901">
        <w:tc>
          <w:tcPr>
            <w:tcW w:w="3180" w:type="dxa"/>
            <w:tcBorders>
              <w:top w:val="single" w:sz="4" w:space="0" w:color="auto"/>
              <w:left w:val="single" w:sz="4" w:space="0" w:color="auto"/>
              <w:bottom w:val="single" w:sz="4" w:space="0" w:color="auto"/>
              <w:right w:val="single" w:sz="4" w:space="0" w:color="auto"/>
            </w:tcBorders>
            <w:vAlign w:val="center"/>
            <w:hideMark/>
          </w:tcPr>
          <w:p w14:paraId="0ABF1EAF" w14:textId="77777777" w:rsidR="00E41901" w:rsidRDefault="00E41901" w:rsidP="00BC6175">
            <w:pPr>
              <w:tabs>
                <w:tab w:val="left" w:pos="2880"/>
                <w:tab w:val="left" w:pos="3060"/>
              </w:tabs>
              <w:spacing w:before="100" w:beforeAutospacing="1" w:after="0" w:line="276" w:lineRule="auto"/>
              <w:rPr>
                <w:rFonts w:ascii="News Gothic" w:hAnsi="News Gothic"/>
                <w:lang w:val="nl-NL" w:eastAsia="nl-NL"/>
              </w:rPr>
            </w:pPr>
            <w:r>
              <w:t>PCR positive control KPC</w:t>
            </w:r>
          </w:p>
        </w:tc>
        <w:tc>
          <w:tcPr>
            <w:tcW w:w="3180" w:type="dxa"/>
            <w:tcBorders>
              <w:top w:val="single" w:sz="4" w:space="0" w:color="auto"/>
              <w:left w:val="single" w:sz="4" w:space="0" w:color="auto"/>
              <w:bottom w:val="single" w:sz="4" w:space="0" w:color="auto"/>
              <w:right w:val="single" w:sz="4" w:space="0" w:color="auto"/>
            </w:tcBorders>
            <w:vAlign w:val="center"/>
            <w:hideMark/>
          </w:tcPr>
          <w:p w14:paraId="6108E854" w14:textId="77777777" w:rsidR="00E41901" w:rsidRDefault="00E41901" w:rsidP="00BC6175">
            <w:pPr>
              <w:tabs>
                <w:tab w:val="left" w:pos="2880"/>
                <w:tab w:val="left" w:pos="3060"/>
              </w:tabs>
              <w:spacing w:before="100" w:beforeAutospacing="1" w:after="0" w:line="276" w:lineRule="auto"/>
              <w:rPr>
                <w:rFonts w:ascii="News Gothic" w:hAnsi="News Gothic"/>
                <w:lang w:val="en-GB" w:eastAsia="nl-NL"/>
              </w:rPr>
            </w:pPr>
            <w:r>
              <w:rPr>
                <w:lang w:val="en-GB"/>
              </w:rPr>
              <w:t>DNA of a KPC positive isolate</w:t>
            </w:r>
          </w:p>
        </w:tc>
        <w:tc>
          <w:tcPr>
            <w:tcW w:w="3180" w:type="dxa"/>
            <w:tcBorders>
              <w:top w:val="single" w:sz="4" w:space="0" w:color="auto"/>
              <w:left w:val="single" w:sz="4" w:space="0" w:color="auto"/>
              <w:bottom w:val="single" w:sz="4" w:space="0" w:color="auto"/>
              <w:right w:val="single" w:sz="4" w:space="0" w:color="auto"/>
            </w:tcBorders>
            <w:vAlign w:val="center"/>
          </w:tcPr>
          <w:p w14:paraId="2DC5C6AB" w14:textId="77777777" w:rsidR="00E41901" w:rsidRDefault="00E41901" w:rsidP="00BC6175">
            <w:pPr>
              <w:tabs>
                <w:tab w:val="left" w:pos="2880"/>
                <w:tab w:val="left" w:pos="3060"/>
              </w:tabs>
              <w:spacing w:before="100" w:beforeAutospacing="1" w:after="0" w:line="276" w:lineRule="auto"/>
              <w:jc w:val="center"/>
              <w:rPr>
                <w:rFonts w:ascii="News Gothic" w:hAnsi="News Gothic"/>
                <w:lang w:val="en-GB" w:eastAsia="nl-NL"/>
              </w:rPr>
            </w:pPr>
          </w:p>
        </w:tc>
      </w:tr>
      <w:tr w:rsidR="00E41901" w:rsidRPr="00FB2A59" w14:paraId="5DF06061" w14:textId="77777777" w:rsidTr="00E41901">
        <w:tc>
          <w:tcPr>
            <w:tcW w:w="3180" w:type="dxa"/>
            <w:tcBorders>
              <w:top w:val="single" w:sz="4" w:space="0" w:color="auto"/>
              <w:left w:val="single" w:sz="4" w:space="0" w:color="auto"/>
              <w:bottom w:val="single" w:sz="4" w:space="0" w:color="auto"/>
              <w:right w:val="single" w:sz="4" w:space="0" w:color="auto"/>
            </w:tcBorders>
            <w:vAlign w:val="center"/>
            <w:hideMark/>
          </w:tcPr>
          <w:p w14:paraId="589B7C70" w14:textId="77777777" w:rsidR="00E41901" w:rsidRDefault="00E41901" w:rsidP="00BC6175">
            <w:pPr>
              <w:tabs>
                <w:tab w:val="left" w:pos="2880"/>
                <w:tab w:val="left" w:pos="3060"/>
              </w:tabs>
              <w:spacing w:before="100" w:beforeAutospacing="1" w:after="0" w:line="276" w:lineRule="auto"/>
              <w:rPr>
                <w:rFonts w:ascii="News Gothic" w:hAnsi="News Gothic"/>
                <w:lang w:val="nl-NL" w:eastAsia="nl-NL"/>
              </w:rPr>
            </w:pPr>
            <w:r>
              <w:t>PCR positive control VIM</w:t>
            </w:r>
          </w:p>
        </w:tc>
        <w:tc>
          <w:tcPr>
            <w:tcW w:w="3180" w:type="dxa"/>
            <w:tcBorders>
              <w:top w:val="single" w:sz="4" w:space="0" w:color="auto"/>
              <w:left w:val="single" w:sz="4" w:space="0" w:color="auto"/>
              <w:bottom w:val="single" w:sz="4" w:space="0" w:color="auto"/>
              <w:right w:val="single" w:sz="4" w:space="0" w:color="auto"/>
            </w:tcBorders>
            <w:vAlign w:val="center"/>
            <w:hideMark/>
          </w:tcPr>
          <w:p w14:paraId="6001C41B" w14:textId="77777777" w:rsidR="00E41901" w:rsidRDefault="00E41901" w:rsidP="00BC6175">
            <w:pPr>
              <w:tabs>
                <w:tab w:val="left" w:pos="2880"/>
                <w:tab w:val="left" w:pos="3060"/>
              </w:tabs>
              <w:spacing w:before="100" w:beforeAutospacing="1" w:after="0" w:line="276" w:lineRule="auto"/>
              <w:rPr>
                <w:rFonts w:ascii="News Gothic" w:hAnsi="News Gothic"/>
                <w:lang w:val="en-GB" w:eastAsia="nl-NL"/>
              </w:rPr>
            </w:pPr>
            <w:r>
              <w:rPr>
                <w:lang w:val="en-GB"/>
              </w:rPr>
              <w:t>DNA of a VIM positive isolate</w:t>
            </w:r>
          </w:p>
        </w:tc>
        <w:tc>
          <w:tcPr>
            <w:tcW w:w="3180" w:type="dxa"/>
            <w:tcBorders>
              <w:top w:val="single" w:sz="4" w:space="0" w:color="auto"/>
              <w:left w:val="single" w:sz="4" w:space="0" w:color="auto"/>
              <w:bottom w:val="single" w:sz="4" w:space="0" w:color="auto"/>
              <w:right w:val="single" w:sz="4" w:space="0" w:color="auto"/>
            </w:tcBorders>
            <w:vAlign w:val="center"/>
          </w:tcPr>
          <w:p w14:paraId="3ECD1D78" w14:textId="77777777" w:rsidR="00E41901" w:rsidRDefault="00E41901" w:rsidP="001C39CB">
            <w:pPr>
              <w:tabs>
                <w:tab w:val="left" w:pos="2880"/>
                <w:tab w:val="left" w:pos="3060"/>
              </w:tabs>
              <w:spacing w:before="100" w:beforeAutospacing="1" w:after="0" w:line="276" w:lineRule="auto"/>
              <w:jc w:val="center"/>
              <w:rPr>
                <w:rFonts w:ascii="News Gothic" w:hAnsi="News Gothic"/>
                <w:lang w:val="en-GB" w:eastAsia="nl-NL"/>
              </w:rPr>
            </w:pPr>
          </w:p>
        </w:tc>
      </w:tr>
      <w:tr w:rsidR="00E41901" w:rsidRPr="00FB2A59" w14:paraId="2145EFEA" w14:textId="77777777" w:rsidTr="00E41901">
        <w:tc>
          <w:tcPr>
            <w:tcW w:w="3180" w:type="dxa"/>
            <w:tcBorders>
              <w:top w:val="single" w:sz="4" w:space="0" w:color="auto"/>
              <w:left w:val="single" w:sz="4" w:space="0" w:color="auto"/>
              <w:bottom w:val="single" w:sz="4" w:space="0" w:color="auto"/>
              <w:right w:val="single" w:sz="4" w:space="0" w:color="auto"/>
            </w:tcBorders>
            <w:vAlign w:val="center"/>
            <w:hideMark/>
          </w:tcPr>
          <w:p w14:paraId="69AE56A2" w14:textId="77777777" w:rsidR="00E41901" w:rsidRDefault="00E41901" w:rsidP="00BC6175">
            <w:pPr>
              <w:tabs>
                <w:tab w:val="left" w:pos="2880"/>
                <w:tab w:val="left" w:pos="3060"/>
              </w:tabs>
              <w:spacing w:before="100" w:beforeAutospacing="1" w:after="0" w:line="276" w:lineRule="auto"/>
              <w:rPr>
                <w:rFonts w:ascii="News Gothic" w:hAnsi="News Gothic"/>
                <w:lang w:val="nl-NL" w:eastAsia="nl-NL"/>
              </w:rPr>
            </w:pPr>
            <w:r>
              <w:t>PCR positive control IMP</w:t>
            </w:r>
          </w:p>
        </w:tc>
        <w:tc>
          <w:tcPr>
            <w:tcW w:w="3180" w:type="dxa"/>
            <w:tcBorders>
              <w:top w:val="single" w:sz="4" w:space="0" w:color="auto"/>
              <w:left w:val="single" w:sz="4" w:space="0" w:color="auto"/>
              <w:bottom w:val="single" w:sz="4" w:space="0" w:color="auto"/>
              <w:right w:val="single" w:sz="4" w:space="0" w:color="auto"/>
            </w:tcBorders>
            <w:vAlign w:val="center"/>
            <w:hideMark/>
          </w:tcPr>
          <w:p w14:paraId="603E662F" w14:textId="77777777" w:rsidR="00E41901" w:rsidRDefault="00E41901" w:rsidP="00BC6175">
            <w:pPr>
              <w:tabs>
                <w:tab w:val="left" w:pos="2880"/>
                <w:tab w:val="left" w:pos="3060"/>
              </w:tabs>
              <w:spacing w:before="100" w:beforeAutospacing="1" w:after="0" w:line="276" w:lineRule="auto"/>
              <w:rPr>
                <w:rFonts w:ascii="News Gothic" w:hAnsi="News Gothic"/>
                <w:lang w:val="en-GB" w:eastAsia="nl-NL"/>
              </w:rPr>
            </w:pPr>
            <w:r>
              <w:rPr>
                <w:lang w:val="en-GB"/>
              </w:rPr>
              <w:t>DNA of a IMP positive isolate</w:t>
            </w:r>
          </w:p>
        </w:tc>
        <w:tc>
          <w:tcPr>
            <w:tcW w:w="3180" w:type="dxa"/>
            <w:tcBorders>
              <w:top w:val="single" w:sz="4" w:space="0" w:color="auto"/>
              <w:left w:val="single" w:sz="4" w:space="0" w:color="auto"/>
              <w:bottom w:val="single" w:sz="4" w:space="0" w:color="auto"/>
              <w:right w:val="single" w:sz="4" w:space="0" w:color="auto"/>
            </w:tcBorders>
            <w:vAlign w:val="center"/>
          </w:tcPr>
          <w:p w14:paraId="54E2F10A" w14:textId="77777777" w:rsidR="00E41901" w:rsidRDefault="00E41901" w:rsidP="00BC6175">
            <w:pPr>
              <w:tabs>
                <w:tab w:val="left" w:pos="2880"/>
                <w:tab w:val="left" w:pos="3060"/>
              </w:tabs>
              <w:spacing w:before="100" w:beforeAutospacing="1" w:after="0" w:line="276" w:lineRule="auto"/>
              <w:jc w:val="center"/>
              <w:rPr>
                <w:rFonts w:ascii="News Gothic" w:hAnsi="News Gothic"/>
                <w:lang w:val="en-GB" w:eastAsia="nl-NL"/>
              </w:rPr>
            </w:pPr>
          </w:p>
        </w:tc>
      </w:tr>
      <w:tr w:rsidR="00E41901" w:rsidRPr="00FB2A59" w14:paraId="10EA26FB" w14:textId="77777777" w:rsidTr="00E41901">
        <w:tc>
          <w:tcPr>
            <w:tcW w:w="3180" w:type="dxa"/>
            <w:tcBorders>
              <w:top w:val="single" w:sz="4" w:space="0" w:color="auto"/>
              <w:left w:val="single" w:sz="4" w:space="0" w:color="auto"/>
              <w:bottom w:val="single" w:sz="4" w:space="0" w:color="auto"/>
              <w:right w:val="single" w:sz="4" w:space="0" w:color="auto"/>
            </w:tcBorders>
            <w:vAlign w:val="center"/>
            <w:hideMark/>
          </w:tcPr>
          <w:p w14:paraId="1311B156" w14:textId="77777777" w:rsidR="00E41901" w:rsidRDefault="00E41901" w:rsidP="00BC6175">
            <w:pPr>
              <w:tabs>
                <w:tab w:val="left" w:pos="2880"/>
                <w:tab w:val="left" w:pos="3060"/>
              </w:tabs>
              <w:spacing w:before="100" w:beforeAutospacing="1" w:after="0" w:line="276" w:lineRule="auto"/>
              <w:rPr>
                <w:rFonts w:ascii="News Gothic" w:hAnsi="News Gothic"/>
                <w:lang w:val="nl-NL" w:eastAsia="nl-NL"/>
              </w:rPr>
            </w:pPr>
            <w:r>
              <w:t>PCR positive control OXA</w:t>
            </w:r>
          </w:p>
        </w:tc>
        <w:tc>
          <w:tcPr>
            <w:tcW w:w="3180" w:type="dxa"/>
            <w:tcBorders>
              <w:top w:val="single" w:sz="4" w:space="0" w:color="auto"/>
              <w:left w:val="single" w:sz="4" w:space="0" w:color="auto"/>
              <w:bottom w:val="single" w:sz="4" w:space="0" w:color="auto"/>
              <w:right w:val="single" w:sz="4" w:space="0" w:color="auto"/>
            </w:tcBorders>
            <w:vAlign w:val="center"/>
            <w:hideMark/>
          </w:tcPr>
          <w:p w14:paraId="28CCF51A" w14:textId="77777777" w:rsidR="00E41901" w:rsidRDefault="00E41901" w:rsidP="00BC6175">
            <w:pPr>
              <w:tabs>
                <w:tab w:val="left" w:pos="2880"/>
                <w:tab w:val="left" w:pos="3060"/>
              </w:tabs>
              <w:spacing w:before="100" w:beforeAutospacing="1" w:after="0" w:line="276" w:lineRule="auto"/>
              <w:rPr>
                <w:rFonts w:ascii="News Gothic" w:hAnsi="News Gothic"/>
                <w:lang w:val="en-GB" w:eastAsia="nl-NL"/>
              </w:rPr>
            </w:pPr>
            <w:r>
              <w:rPr>
                <w:lang w:val="en-GB"/>
              </w:rPr>
              <w:t>DNA of a OXA positive isolate</w:t>
            </w:r>
          </w:p>
        </w:tc>
        <w:tc>
          <w:tcPr>
            <w:tcW w:w="3180" w:type="dxa"/>
            <w:tcBorders>
              <w:top w:val="single" w:sz="4" w:space="0" w:color="auto"/>
              <w:left w:val="single" w:sz="4" w:space="0" w:color="auto"/>
              <w:bottom w:val="single" w:sz="4" w:space="0" w:color="auto"/>
              <w:right w:val="single" w:sz="4" w:space="0" w:color="auto"/>
            </w:tcBorders>
            <w:vAlign w:val="center"/>
          </w:tcPr>
          <w:p w14:paraId="59E3BD83" w14:textId="77777777" w:rsidR="00E41901" w:rsidRDefault="00E41901" w:rsidP="00BC6175">
            <w:pPr>
              <w:tabs>
                <w:tab w:val="left" w:pos="2880"/>
                <w:tab w:val="left" w:pos="3060"/>
              </w:tabs>
              <w:spacing w:before="100" w:beforeAutospacing="1" w:after="0" w:line="276" w:lineRule="auto"/>
              <w:jc w:val="center"/>
              <w:rPr>
                <w:rFonts w:ascii="News Gothic" w:hAnsi="News Gothic"/>
                <w:lang w:val="en-GB" w:eastAsia="nl-NL"/>
              </w:rPr>
            </w:pPr>
          </w:p>
        </w:tc>
      </w:tr>
    </w:tbl>
    <w:p w14:paraId="3B1AE0F3" w14:textId="77777777" w:rsidR="00E41901" w:rsidRDefault="00E41901" w:rsidP="00BC6175">
      <w:pPr>
        <w:spacing w:after="0" w:line="276" w:lineRule="auto"/>
        <w:rPr>
          <w:i/>
          <w:lang w:val="en-US"/>
        </w:rPr>
      </w:pPr>
    </w:p>
    <w:p w14:paraId="25CB6139" w14:textId="77777777" w:rsidR="007C555D" w:rsidRPr="00BF78B5" w:rsidRDefault="00E41901" w:rsidP="007C555D">
      <w:pPr>
        <w:pStyle w:val="Listeavsnitt"/>
        <w:numPr>
          <w:ilvl w:val="0"/>
          <w:numId w:val="15"/>
        </w:numPr>
        <w:spacing w:line="276" w:lineRule="auto"/>
        <w:rPr>
          <w:b/>
          <w:i/>
          <w:color w:val="2F5496" w:themeColor="accent5" w:themeShade="BF"/>
          <w:sz w:val="24"/>
          <w:lang w:val="en-US"/>
        </w:rPr>
      </w:pPr>
      <w:r w:rsidRPr="00BF78B5">
        <w:rPr>
          <w:b/>
          <w:i/>
          <w:color w:val="2F5496" w:themeColor="accent5" w:themeShade="BF"/>
          <w:sz w:val="24"/>
          <w:lang w:val="en-US"/>
        </w:rPr>
        <w:t>DNA isolation</w:t>
      </w:r>
    </w:p>
    <w:p w14:paraId="4C1726F5" w14:textId="3895D788" w:rsidR="007C555D" w:rsidRPr="007C555D" w:rsidRDefault="00E41901" w:rsidP="007C555D">
      <w:pPr>
        <w:pStyle w:val="Listeavsnitt"/>
        <w:numPr>
          <w:ilvl w:val="1"/>
          <w:numId w:val="15"/>
        </w:numPr>
        <w:spacing w:line="276" w:lineRule="auto"/>
        <w:rPr>
          <w:lang w:val="en-US"/>
        </w:rPr>
      </w:pPr>
      <w:r w:rsidRPr="007C555D">
        <w:rPr>
          <w:lang w:val="en-GB"/>
        </w:rPr>
        <w:t>From each enrichment add 200 µl to a 1,5 ml tube, pool up to 5 samples in one tube</w:t>
      </w:r>
      <w:r w:rsidR="002C2190">
        <w:rPr>
          <w:lang w:val="en-GB"/>
        </w:rPr>
        <w:t xml:space="preserve"> </w:t>
      </w:r>
      <w:r w:rsidR="002C2190" w:rsidRPr="002C2190">
        <w:rPr>
          <w:b/>
          <w:color w:val="FF0000"/>
          <w:lang w:val="en-GB"/>
        </w:rPr>
        <w:t>(COMMENT: depends on the extraction procedure used, please consider for the pre-ring trial not to pool samples)</w:t>
      </w:r>
    </w:p>
    <w:p w14:paraId="5CE27D18" w14:textId="77777777" w:rsidR="007C555D" w:rsidRPr="007C555D" w:rsidRDefault="00E41901" w:rsidP="007C555D">
      <w:pPr>
        <w:pStyle w:val="Listeavsnitt"/>
        <w:numPr>
          <w:ilvl w:val="1"/>
          <w:numId w:val="15"/>
        </w:numPr>
        <w:spacing w:line="276" w:lineRule="auto"/>
        <w:rPr>
          <w:lang w:val="en-US"/>
        </w:rPr>
      </w:pPr>
      <w:r w:rsidRPr="007C555D">
        <w:rPr>
          <w:lang w:val="en-GB"/>
        </w:rPr>
        <w:t>Centrifuge 5 minutes at 20 800 rcf (14 000 rpm)</w:t>
      </w:r>
    </w:p>
    <w:p w14:paraId="1D4D0D7D" w14:textId="77777777" w:rsidR="007C555D" w:rsidRPr="007C555D" w:rsidRDefault="00E41901" w:rsidP="007C555D">
      <w:pPr>
        <w:pStyle w:val="Listeavsnitt"/>
        <w:numPr>
          <w:ilvl w:val="1"/>
          <w:numId w:val="15"/>
        </w:numPr>
        <w:spacing w:line="276" w:lineRule="auto"/>
        <w:rPr>
          <w:lang w:val="en-US"/>
        </w:rPr>
      </w:pPr>
      <w:r w:rsidRPr="007C555D">
        <w:rPr>
          <w:lang w:val="en-GB"/>
        </w:rPr>
        <w:lastRenderedPageBreak/>
        <w:t>Remove supernatant, use pellet for DNA isolation</w:t>
      </w:r>
    </w:p>
    <w:p w14:paraId="7743F847" w14:textId="77777777" w:rsidR="007C555D" w:rsidRPr="007C555D" w:rsidRDefault="00E41901" w:rsidP="007C555D">
      <w:pPr>
        <w:pStyle w:val="Listeavsnitt"/>
        <w:numPr>
          <w:ilvl w:val="1"/>
          <w:numId w:val="15"/>
        </w:numPr>
        <w:spacing w:line="276" w:lineRule="auto"/>
        <w:rPr>
          <w:lang w:val="en-US"/>
        </w:rPr>
      </w:pPr>
      <w:r w:rsidRPr="007C555D">
        <w:rPr>
          <w:lang w:val="en-GB"/>
        </w:rPr>
        <w:t>For each (pooled) sample, add 5 µL internal control (IC) from the Check MDR Carba kit to the pellet before starting with the DNA isolation</w:t>
      </w:r>
    </w:p>
    <w:p w14:paraId="782D1F81" w14:textId="77777777" w:rsidR="007C555D" w:rsidRPr="007C555D" w:rsidRDefault="00E41901" w:rsidP="007C555D">
      <w:pPr>
        <w:pStyle w:val="Listeavsnitt"/>
        <w:numPr>
          <w:ilvl w:val="1"/>
          <w:numId w:val="15"/>
        </w:numPr>
        <w:spacing w:line="276" w:lineRule="auto"/>
        <w:rPr>
          <w:lang w:val="en-US"/>
        </w:rPr>
      </w:pPr>
      <w:r w:rsidRPr="007C555D">
        <w:rPr>
          <w:lang w:val="en-GB"/>
        </w:rPr>
        <w:t>For DNA-isolation use the ‘DNeasy (96) Blood &amp; Tissue Kit’ from Qiagen</w:t>
      </w:r>
    </w:p>
    <w:p w14:paraId="52178769" w14:textId="77777777" w:rsidR="007C555D" w:rsidRPr="007C555D" w:rsidRDefault="00E41901" w:rsidP="007C555D">
      <w:pPr>
        <w:pStyle w:val="Listeavsnitt"/>
        <w:numPr>
          <w:ilvl w:val="1"/>
          <w:numId w:val="15"/>
        </w:numPr>
        <w:spacing w:line="276" w:lineRule="auto"/>
        <w:rPr>
          <w:lang w:val="en-US"/>
        </w:rPr>
      </w:pPr>
      <w:r w:rsidRPr="007C555D">
        <w:rPr>
          <w:lang w:val="en-GB"/>
        </w:rPr>
        <w:t>Resuspend the pellet in 180 µl ATL-buffer (provided in the kit)</w:t>
      </w:r>
    </w:p>
    <w:p w14:paraId="6F262CAA" w14:textId="77777777" w:rsidR="007C555D" w:rsidRPr="007C555D" w:rsidRDefault="00E41901" w:rsidP="007C555D">
      <w:pPr>
        <w:pStyle w:val="Listeavsnitt"/>
        <w:numPr>
          <w:ilvl w:val="1"/>
          <w:numId w:val="15"/>
        </w:numPr>
        <w:spacing w:line="276" w:lineRule="auto"/>
        <w:rPr>
          <w:lang w:val="en-US"/>
        </w:rPr>
      </w:pPr>
      <w:r w:rsidRPr="007C555D">
        <w:rPr>
          <w:lang w:val="en-GB"/>
        </w:rPr>
        <w:t>Use ‘Protocol: Purification of Total DNA from Animal Tissues’, starting with step 2</w:t>
      </w:r>
    </w:p>
    <w:p w14:paraId="5AA9AFDF" w14:textId="268C7044" w:rsidR="00E41901" w:rsidRPr="007C555D" w:rsidRDefault="00E41901" w:rsidP="007C555D">
      <w:pPr>
        <w:pStyle w:val="Listeavsnitt"/>
        <w:numPr>
          <w:ilvl w:val="1"/>
          <w:numId w:val="15"/>
        </w:numPr>
        <w:spacing w:line="276" w:lineRule="auto"/>
        <w:rPr>
          <w:lang w:val="en-US"/>
        </w:rPr>
      </w:pPr>
      <w:r w:rsidRPr="007C555D">
        <w:rPr>
          <w:lang w:val="en-GB"/>
        </w:rPr>
        <w:t>Store the DNA at 4°C</w:t>
      </w:r>
    </w:p>
    <w:p w14:paraId="218ABE18" w14:textId="77777777" w:rsidR="000238AF" w:rsidRDefault="000238AF" w:rsidP="00BC6175">
      <w:pPr>
        <w:spacing w:after="0" w:line="276" w:lineRule="auto"/>
        <w:ind w:left="360"/>
        <w:rPr>
          <w:lang w:val="en-GB"/>
        </w:rPr>
      </w:pPr>
    </w:p>
    <w:p w14:paraId="4DE96574" w14:textId="77777777" w:rsidR="007C555D" w:rsidRPr="00BF78B5" w:rsidRDefault="000238AF" w:rsidP="007C555D">
      <w:pPr>
        <w:pStyle w:val="Listeavsnitt"/>
        <w:numPr>
          <w:ilvl w:val="0"/>
          <w:numId w:val="15"/>
        </w:numPr>
        <w:spacing w:line="276" w:lineRule="auto"/>
        <w:rPr>
          <w:b/>
          <w:i/>
          <w:color w:val="2F5496" w:themeColor="accent5" w:themeShade="BF"/>
          <w:sz w:val="24"/>
          <w:lang w:val="en-GB"/>
        </w:rPr>
      </w:pPr>
      <w:r w:rsidRPr="00BF78B5">
        <w:rPr>
          <w:b/>
          <w:i/>
          <w:color w:val="2F5496" w:themeColor="accent5" w:themeShade="BF"/>
          <w:sz w:val="24"/>
          <w:lang w:val="en-US"/>
        </w:rPr>
        <w:t>PCR protocol using Check MDR Carba multiplex PCR</w:t>
      </w:r>
    </w:p>
    <w:p w14:paraId="1DE97070" w14:textId="77777777" w:rsidR="007C555D" w:rsidRPr="007C555D" w:rsidRDefault="00E41901" w:rsidP="007C555D">
      <w:pPr>
        <w:pStyle w:val="Listeavsnitt"/>
        <w:numPr>
          <w:ilvl w:val="1"/>
          <w:numId w:val="15"/>
        </w:numPr>
        <w:spacing w:line="276" w:lineRule="auto"/>
        <w:rPr>
          <w:lang w:val="en-GB"/>
        </w:rPr>
      </w:pPr>
      <w:r w:rsidRPr="007C555D">
        <w:rPr>
          <w:lang w:val="en-GB"/>
        </w:rPr>
        <w:t>Use the Check MDR Carba-kit from Check Points and test the pooled samples according to the protocol for the presence of NDM, KPC, VIM, IMP and OXA-48.</w:t>
      </w:r>
    </w:p>
    <w:p w14:paraId="73E66096" w14:textId="1F8B292B" w:rsidR="00E41901" w:rsidRPr="007C555D" w:rsidRDefault="000238AF" w:rsidP="007C555D">
      <w:pPr>
        <w:pStyle w:val="Listeavsnitt"/>
        <w:numPr>
          <w:ilvl w:val="1"/>
          <w:numId w:val="15"/>
        </w:numPr>
        <w:spacing w:line="276" w:lineRule="auto"/>
        <w:rPr>
          <w:lang w:val="en-GB"/>
        </w:rPr>
      </w:pPr>
      <w:r w:rsidRPr="007C555D">
        <w:rPr>
          <w:lang w:val="en-GB"/>
        </w:rPr>
        <w:t xml:space="preserve"> </w:t>
      </w:r>
      <w:r w:rsidR="00E41901" w:rsidRPr="007C555D">
        <w:rPr>
          <w:lang w:val="en-GB"/>
        </w:rPr>
        <w:t>In case of a positive pool sample test individual samples with conventional PCR’s to confirm the positive result of the RT-PCR</w:t>
      </w:r>
    </w:p>
    <w:p w14:paraId="3AB8A263" w14:textId="77777777" w:rsidR="000238AF" w:rsidRDefault="000238AF" w:rsidP="00BC6175">
      <w:pPr>
        <w:spacing w:after="0" w:line="276" w:lineRule="auto"/>
        <w:ind w:left="360"/>
        <w:rPr>
          <w:lang w:val="en-GB"/>
        </w:rPr>
      </w:pPr>
    </w:p>
    <w:p w14:paraId="6DB40AAC" w14:textId="77777777" w:rsidR="007C555D" w:rsidRPr="00BF78B5" w:rsidRDefault="000238AF" w:rsidP="007C555D">
      <w:pPr>
        <w:pStyle w:val="Listeavsnitt"/>
        <w:numPr>
          <w:ilvl w:val="0"/>
          <w:numId w:val="15"/>
        </w:numPr>
        <w:spacing w:line="276" w:lineRule="auto"/>
        <w:rPr>
          <w:b/>
          <w:i/>
          <w:color w:val="2F5496" w:themeColor="accent5" w:themeShade="BF"/>
          <w:sz w:val="24"/>
          <w:lang w:val="en-GB"/>
        </w:rPr>
      </w:pPr>
      <w:r w:rsidRPr="00BF78B5">
        <w:rPr>
          <w:b/>
          <w:i/>
          <w:color w:val="2F5496" w:themeColor="accent5" w:themeShade="BF"/>
          <w:sz w:val="24"/>
          <w:lang w:val="en-GB"/>
        </w:rPr>
        <w:t>Conventional PCR protocol</w:t>
      </w:r>
    </w:p>
    <w:p w14:paraId="46CE6413" w14:textId="77777777" w:rsidR="007C555D" w:rsidRPr="007C555D" w:rsidRDefault="00E41901" w:rsidP="007C555D">
      <w:pPr>
        <w:pStyle w:val="Listeavsnitt"/>
        <w:numPr>
          <w:ilvl w:val="1"/>
          <w:numId w:val="15"/>
        </w:numPr>
        <w:spacing w:line="276" w:lineRule="auto"/>
        <w:rPr>
          <w:lang w:val="en-GB"/>
        </w:rPr>
      </w:pPr>
      <w:r w:rsidRPr="007C555D">
        <w:rPr>
          <w:lang w:val="en-GB"/>
        </w:rPr>
        <w:t>Isolate DNA from individual samples as described</w:t>
      </w:r>
    </w:p>
    <w:p w14:paraId="5AB1E589" w14:textId="77777777" w:rsidR="007C555D" w:rsidRDefault="00E41901" w:rsidP="007C555D">
      <w:pPr>
        <w:pStyle w:val="Listeavsnitt"/>
        <w:numPr>
          <w:ilvl w:val="1"/>
          <w:numId w:val="15"/>
        </w:numPr>
        <w:spacing w:line="276" w:lineRule="auto"/>
        <w:rPr>
          <w:lang w:val="en-GB"/>
        </w:rPr>
      </w:pPr>
      <w:r>
        <w:rPr>
          <w:lang w:val="en-GB"/>
        </w:rPr>
        <w:t>For each sample a set of 5 PCR’s should be run, use primers as described</w:t>
      </w:r>
    </w:p>
    <w:p w14:paraId="6445B83E" w14:textId="77777777" w:rsidR="007C555D" w:rsidRDefault="00E41901" w:rsidP="007C555D">
      <w:pPr>
        <w:pStyle w:val="Listeavsnitt"/>
        <w:numPr>
          <w:ilvl w:val="1"/>
          <w:numId w:val="15"/>
        </w:numPr>
        <w:spacing w:line="276" w:lineRule="auto"/>
        <w:rPr>
          <w:lang w:val="en-GB"/>
        </w:rPr>
      </w:pPr>
      <w:r w:rsidRPr="007C555D">
        <w:rPr>
          <w:lang w:val="en-GB"/>
        </w:rPr>
        <w:t>For each primer set prepare enough PCR-mix for all samples plus 2 extra for control samples according to the following schedule:</w:t>
      </w:r>
      <w:r w:rsidR="007C555D" w:rsidRPr="007C555D">
        <w:rPr>
          <w:lang w:val="en-GB"/>
        </w:rPr>
        <w:t xml:space="preserve"> </w:t>
      </w:r>
    </w:p>
    <w:p w14:paraId="1F5EF2FD" w14:textId="77777777" w:rsidR="007C555D" w:rsidRDefault="007C555D" w:rsidP="007C555D">
      <w:pPr>
        <w:pStyle w:val="Listeavsnitt"/>
        <w:spacing w:line="276" w:lineRule="auto"/>
        <w:ind w:left="792"/>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1231"/>
      </w:tblGrid>
      <w:tr w:rsidR="007C555D" w14:paraId="4833D039" w14:textId="77777777" w:rsidTr="007C555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9C37CAA" w14:textId="77777777" w:rsidR="007C555D" w:rsidRDefault="007C555D" w:rsidP="00E31DDF">
            <w:pPr>
              <w:spacing w:after="0" w:line="276" w:lineRule="auto"/>
              <w:jc w:val="center"/>
              <w:rPr>
                <w:rFonts w:ascii="News Gothic" w:hAnsi="News Gothic"/>
                <w:lang w:val="en-GB" w:eastAsia="nl-NL"/>
              </w:rPr>
            </w:pPr>
            <w:r>
              <w:rPr>
                <w:lang w:val="en-GB"/>
              </w:rPr>
              <w:t>PCR-mix for 1 sample, in µl</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B925781" w14:textId="77777777" w:rsidR="007C555D" w:rsidRDefault="007C555D" w:rsidP="00E31DDF">
            <w:pPr>
              <w:spacing w:after="0" w:line="276" w:lineRule="auto"/>
              <w:jc w:val="center"/>
              <w:rPr>
                <w:rFonts w:ascii="News Gothic" w:hAnsi="News Gothic"/>
                <w:bCs/>
                <w:lang w:val="nl-NL" w:eastAsia="nl-NL"/>
              </w:rPr>
            </w:pPr>
            <w:r>
              <w:rPr>
                <w:bCs/>
              </w:rPr>
              <w:t>BioMix Red</w:t>
            </w:r>
          </w:p>
        </w:tc>
      </w:tr>
      <w:tr w:rsidR="007C555D" w14:paraId="03100DC3" w14:textId="77777777" w:rsidTr="00E31DD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7E4D1" w14:textId="77777777" w:rsidR="007C555D" w:rsidRDefault="007C555D" w:rsidP="00E31DDF">
            <w:pPr>
              <w:spacing w:after="0" w:line="276" w:lineRule="auto"/>
              <w:jc w:val="center"/>
              <w:rPr>
                <w:rFonts w:ascii="News Gothic" w:hAnsi="News Gothic"/>
                <w:lang w:val="nl-NL" w:eastAsia="nl-NL"/>
              </w:rPr>
            </w:pPr>
            <w:r>
              <w:t>Buffer 2x</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1CBB1" w14:textId="77777777" w:rsidR="007C555D" w:rsidRDefault="007C555D" w:rsidP="00E31DDF">
            <w:pPr>
              <w:spacing w:after="0" w:line="276" w:lineRule="auto"/>
              <w:jc w:val="center"/>
              <w:rPr>
                <w:rFonts w:ascii="News Gothic" w:hAnsi="News Gothic"/>
                <w:lang w:val="nl-NL" w:eastAsia="nl-NL"/>
              </w:rPr>
            </w:pPr>
            <w:r>
              <w:t>12.5</w:t>
            </w:r>
          </w:p>
        </w:tc>
      </w:tr>
      <w:tr w:rsidR="007C555D" w14:paraId="5B555F43" w14:textId="77777777" w:rsidTr="00E31DD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EC97C2" w14:textId="77777777" w:rsidR="007C555D" w:rsidRDefault="007C555D" w:rsidP="00E31DDF">
            <w:pPr>
              <w:spacing w:after="0" w:line="276" w:lineRule="auto"/>
              <w:jc w:val="center"/>
              <w:rPr>
                <w:rFonts w:ascii="News Gothic" w:hAnsi="News Gothic"/>
                <w:lang w:val="nl-NL" w:eastAsia="nl-NL"/>
              </w:rPr>
            </w:pPr>
            <w:r>
              <w:t>Primer F</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69D83" w14:textId="77777777" w:rsidR="007C555D" w:rsidRDefault="007C555D" w:rsidP="00E31DDF">
            <w:pPr>
              <w:spacing w:after="0" w:line="276" w:lineRule="auto"/>
              <w:jc w:val="center"/>
              <w:rPr>
                <w:rFonts w:ascii="News Gothic" w:hAnsi="News Gothic"/>
                <w:lang w:val="nl-NL" w:eastAsia="nl-NL"/>
              </w:rPr>
            </w:pPr>
            <w:r>
              <w:rPr>
                <w:color w:val="FFFFFF"/>
              </w:rPr>
              <w:t>0</w:t>
            </w:r>
            <w:r>
              <w:t>1</w:t>
            </w:r>
          </w:p>
        </w:tc>
      </w:tr>
      <w:tr w:rsidR="007C555D" w14:paraId="591D5D40" w14:textId="77777777" w:rsidTr="00E31DD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481C7" w14:textId="77777777" w:rsidR="007C555D" w:rsidRDefault="007C555D" w:rsidP="00E31DDF">
            <w:pPr>
              <w:spacing w:after="0" w:line="276" w:lineRule="auto"/>
              <w:jc w:val="center"/>
              <w:rPr>
                <w:rFonts w:ascii="News Gothic" w:hAnsi="News Gothic"/>
                <w:lang w:val="nl-NL" w:eastAsia="nl-NL"/>
              </w:rPr>
            </w:pPr>
            <w:r>
              <w:t>Primer R</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39378" w14:textId="77777777" w:rsidR="007C555D" w:rsidRDefault="007C555D" w:rsidP="00E31DDF">
            <w:pPr>
              <w:spacing w:after="0" w:line="276" w:lineRule="auto"/>
              <w:jc w:val="center"/>
              <w:rPr>
                <w:rFonts w:ascii="News Gothic" w:hAnsi="News Gothic"/>
                <w:lang w:val="nl-NL" w:eastAsia="nl-NL"/>
              </w:rPr>
            </w:pPr>
            <w:r>
              <w:rPr>
                <w:color w:val="FFFFFF"/>
              </w:rPr>
              <w:t>0</w:t>
            </w:r>
            <w:r>
              <w:t>1</w:t>
            </w:r>
          </w:p>
        </w:tc>
      </w:tr>
      <w:tr w:rsidR="007C555D" w14:paraId="014AC47A" w14:textId="77777777" w:rsidTr="00E31DDF">
        <w:trPr>
          <w:jc w:val="center"/>
        </w:trPr>
        <w:tc>
          <w:tcPr>
            <w:tcW w:w="0" w:type="auto"/>
            <w:tcBorders>
              <w:top w:val="single" w:sz="4" w:space="0" w:color="auto"/>
              <w:left w:val="single" w:sz="4" w:space="0" w:color="auto"/>
              <w:bottom w:val="double" w:sz="4" w:space="0" w:color="auto"/>
              <w:right w:val="single" w:sz="4" w:space="0" w:color="auto"/>
            </w:tcBorders>
            <w:vAlign w:val="center"/>
            <w:hideMark/>
          </w:tcPr>
          <w:p w14:paraId="568F476D" w14:textId="77777777" w:rsidR="007C555D" w:rsidRDefault="007C555D" w:rsidP="00E31DDF">
            <w:pPr>
              <w:spacing w:after="0" w:line="276" w:lineRule="auto"/>
              <w:jc w:val="center"/>
              <w:rPr>
                <w:rFonts w:ascii="News Gothic" w:hAnsi="News Gothic"/>
                <w:lang w:val="nl-NL" w:eastAsia="nl-NL"/>
              </w:rPr>
            </w:pPr>
            <w:r>
              <w:t>H</w:t>
            </w:r>
            <w:r>
              <w:rPr>
                <w:vertAlign w:val="subscript"/>
              </w:rPr>
              <w:t>2</w:t>
            </w:r>
            <w:r>
              <w:t>O</w:t>
            </w:r>
          </w:p>
        </w:tc>
        <w:tc>
          <w:tcPr>
            <w:tcW w:w="0" w:type="auto"/>
            <w:tcBorders>
              <w:top w:val="single" w:sz="4" w:space="0" w:color="auto"/>
              <w:left w:val="single" w:sz="4" w:space="0" w:color="auto"/>
              <w:bottom w:val="double" w:sz="4" w:space="0" w:color="auto"/>
              <w:right w:val="single" w:sz="4" w:space="0" w:color="auto"/>
            </w:tcBorders>
            <w:vAlign w:val="center"/>
            <w:hideMark/>
          </w:tcPr>
          <w:p w14:paraId="51B3FF02" w14:textId="77777777" w:rsidR="007C555D" w:rsidRDefault="007C555D" w:rsidP="00E31DDF">
            <w:pPr>
              <w:spacing w:after="0" w:line="276" w:lineRule="auto"/>
              <w:jc w:val="center"/>
              <w:rPr>
                <w:rFonts w:ascii="News Gothic" w:hAnsi="News Gothic"/>
                <w:lang w:val="nl-NL" w:eastAsia="nl-NL"/>
              </w:rPr>
            </w:pPr>
            <w:r>
              <w:t>9.5</w:t>
            </w:r>
          </w:p>
        </w:tc>
      </w:tr>
      <w:tr w:rsidR="007C555D" w14:paraId="585A3125" w14:textId="77777777" w:rsidTr="00E31DDF">
        <w:trPr>
          <w:jc w:val="center"/>
        </w:trPr>
        <w:tc>
          <w:tcPr>
            <w:tcW w:w="0" w:type="auto"/>
            <w:tcBorders>
              <w:top w:val="double" w:sz="4" w:space="0" w:color="auto"/>
              <w:left w:val="single" w:sz="4" w:space="0" w:color="auto"/>
              <w:bottom w:val="single" w:sz="4" w:space="0" w:color="auto"/>
              <w:right w:val="single" w:sz="4" w:space="0" w:color="auto"/>
            </w:tcBorders>
            <w:vAlign w:val="center"/>
            <w:hideMark/>
          </w:tcPr>
          <w:p w14:paraId="2C601A25" w14:textId="77777777" w:rsidR="007C555D" w:rsidRDefault="007C555D" w:rsidP="00E31DDF">
            <w:pPr>
              <w:spacing w:after="0" w:line="276" w:lineRule="auto"/>
              <w:jc w:val="center"/>
              <w:rPr>
                <w:rFonts w:ascii="News Gothic" w:hAnsi="News Gothic"/>
                <w:lang w:val="nl-NL" w:eastAsia="nl-NL"/>
              </w:rPr>
            </w:pPr>
            <w:r>
              <w:t>Total</w:t>
            </w:r>
          </w:p>
        </w:tc>
        <w:tc>
          <w:tcPr>
            <w:tcW w:w="0" w:type="auto"/>
            <w:tcBorders>
              <w:top w:val="double" w:sz="4" w:space="0" w:color="auto"/>
              <w:left w:val="single" w:sz="4" w:space="0" w:color="auto"/>
              <w:bottom w:val="single" w:sz="4" w:space="0" w:color="auto"/>
              <w:right w:val="single" w:sz="4" w:space="0" w:color="auto"/>
            </w:tcBorders>
            <w:vAlign w:val="center"/>
            <w:hideMark/>
          </w:tcPr>
          <w:p w14:paraId="7DD7BC27" w14:textId="77777777" w:rsidR="007C555D" w:rsidRDefault="007C555D" w:rsidP="00E31DDF">
            <w:pPr>
              <w:spacing w:after="0" w:line="276" w:lineRule="auto"/>
              <w:jc w:val="center"/>
              <w:rPr>
                <w:rFonts w:ascii="News Gothic" w:hAnsi="News Gothic"/>
                <w:lang w:val="nl-NL" w:eastAsia="nl-NL"/>
              </w:rPr>
            </w:pPr>
            <w:r>
              <w:t>24</w:t>
            </w:r>
          </w:p>
        </w:tc>
      </w:tr>
      <w:tr w:rsidR="007C555D" w14:paraId="141DC8FA" w14:textId="77777777" w:rsidTr="00E31DD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1C3C2C" w14:textId="77777777" w:rsidR="007C555D" w:rsidRDefault="007C555D" w:rsidP="00E31DDF">
            <w:pPr>
              <w:spacing w:after="0" w:line="276" w:lineRule="auto"/>
              <w:jc w:val="center"/>
              <w:rPr>
                <w:rFonts w:ascii="News Gothic" w:hAnsi="News Gothic"/>
                <w:lang w:val="nl-NL" w:eastAsia="nl-NL"/>
              </w:rPr>
            </w:pPr>
            <w:r>
              <w:t>DNA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D34C2" w14:textId="77777777" w:rsidR="007C555D" w:rsidRDefault="007C555D" w:rsidP="00E31DDF">
            <w:pPr>
              <w:spacing w:after="0" w:line="276" w:lineRule="auto"/>
              <w:jc w:val="center"/>
              <w:rPr>
                <w:rFonts w:ascii="News Gothic" w:hAnsi="News Gothic"/>
                <w:lang w:val="nl-NL" w:eastAsia="nl-NL"/>
              </w:rPr>
            </w:pPr>
            <w:r>
              <w:rPr>
                <w:color w:val="FFFFFF"/>
              </w:rPr>
              <w:t>0</w:t>
            </w:r>
            <w:r>
              <w:t>1</w:t>
            </w:r>
          </w:p>
        </w:tc>
      </w:tr>
    </w:tbl>
    <w:p w14:paraId="66F6EBDD" w14:textId="77777777" w:rsidR="007C555D" w:rsidRDefault="007C555D" w:rsidP="007C555D">
      <w:pPr>
        <w:pStyle w:val="Listeavsnitt"/>
        <w:spacing w:line="276" w:lineRule="auto"/>
        <w:ind w:left="792"/>
        <w:rPr>
          <w:lang w:val="en-GB"/>
        </w:rPr>
      </w:pPr>
    </w:p>
    <w:p w14:paraId="547E5149" w14:textId="61BA18E9" w:rsidR="007C555D" w:rsidRDefault="007C555D" w:rsidP="007C555D">
      <w:pPr>
        <w:pStyle w:val="Listeavsnitt"/>
        <w:numPr>
          <w:ilvl w:val="1"/>
          <w:numId w:val="15"/>
        </w:numPr>
        <w:spacing w:line="276" w:lineRule="auto"/>
        <w:rPr>
          <w:lang w:val="en-GB"/>
        </w:rPr>
      </w:pPr>
      <w:r w:rsidRPr="007C555D">
        <w:rPr>
          <w:lang w:val="en-GB"/>
        </w:rPr>
        <w:t>Apply the following run protocols, use the right annealing temperature for each primer set:</w:t>
      </w:r>
    </w:p>
    <w:p w14:paraId="3D76AF08" w14:textId="77777777" w:rsidR="007C555D" w:rsidRDefault="007C555D" w:rsidP="007C555D">
      <w:pPr>
        <w:pStyle w:val="Listeavsnitt"/>
        <w:spacing w:line="276" w:lineRule="auto"/>
        <w:ind w:left="792"/>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629"/>
        <w:gridCol w:w="1630"/>
        <w:gridCol w:w="323"/>
        <w:gridCol w:w="1630"/>
        <w:gridCol w:w="1630"/>
      </w:tblGrid>
      <w:tr w:rsidR="007C555D" w:rsidRPr="00FB2A59" w14:paraId="726B1E74" w14:textId="77777777" w:rsidTr="007C555D">
        <w:trPr>
          <w:jc w:val="center"/>
        </w:trPr>
        <w:tc>
          <w:tcPr>
            <w:tcW w:w="4888"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41BF966" w14:textId="77777777" w:rsidR="007C555D" w:rsidRDefault="007C555D" w:rsidP="00E31DDF">
            <w:pPr>
              <w:spacing w:after="0" w:line="276" w:lineRule="auto"/>
              <w:rPr>
                <w:rFonts w:ascii="News Gothic" w:hAnsi="News Gothic"/>
                <w:lang w:val="en-GB" w:eastAsia="nl-NL"/>
              </w:rPr>
            </w:pPr>
            <w:r>
              <w:t>PCR run protocol</w:t>
            </w:r>
          </w:p>
        </w:tc>
        <w:tc>
          <w:tcPr>
            <w:tcW w:w="323" w:type="dxa"/>
            <w:tcBorders>
              <w:top w:val="nil"/>
              <w:left w:val="single" w:sz="4" w:space="0" w:color="auto"/>
              <w:bottom w:val="nil"/>
              <w:right w:val="single" w:sz="4" w:space="0" w:color="auto"/>
            </w:tcBorders>
            <w:shd w:val="clear" w:color="auto" w:fill="auto"/>
            <w:vAlign w:val="center"/>
          </w:tcPr>
          <w:p w14:paraId="603B7726" w14:textId="77777777" w:rsidR="007C555D" w:rsidRDefault="007C555D" w:rsidP="00E31DDF">
            <w:pPr>
              <w:spacing w:after="0" w:line="276" w:lineRule="auto"/>
              <w:rPr>
                <w:rFonts w:ascii="News Gothic" w:hAnsi="News Gothic"/>
                <w:lang w:val="en-GB" w:eastAsia="nl-NL"/>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456D660" w14:textId="173F5BD0" w:rsidR="007C555D" w:rsidRDefault="007C555D" w:rsidP="00E31DDF">
            <w:pPr>
              <w:spacing w:after="0" w:line="276" w:lineRule="auto"/>
              <w:rPr>
                <w:rFonts w:ascii="News Gothic" w:hAnsi="News Gothic"/>
                <w:lang w:val="en-GB" w:eastAsia="nl-NL"/>
              </w:rPr>
            </w:pPr>
            <w:r>
              <w:rPr>
                <w:lang w:val="en-GB"/>
              </w:rPr>
              <w:t>* Tann. = annealing temperature of the primers</w:t>
            </w:r>
          </w:p>
        </w:tc>
      </w:tr>
      <w:tr w:rsidR="007C555D" w:rsidRPr="007C555D" w14:paraId="0F30AEA6" w14:textId="77777777" w:rsidTr="00E31DDF">
        <w:trPr>
          <w:jc w:val="center"/>
        </w:trPr>
        <w:tc>
          <w:tcPr>
            <w:tcW w:w="1629" w:type="dxa"/>
            <w:tcBorders>
              <w:top w:val="single" w:sz="4" w:space="0" w:color="auto"/>
              <w:left w:val="single" w:sz="4" w:space="0" w:color="auto"/>
              <w:bottom w:val="single" w:sz="4" w:space="0" w:color="auto"/>
              <w:right w:val="single" w:sz="4" w:space="0" w:color="auto"/>
            </w:tcBorders>
            <w:vAlign w:val="center"/>
            <w:hideMark/>
          </w:tcPr>
          <w:p w14:paraId="127C3278" w14:textId="77777777" w:rsidR="007C555D" w:rsidRDefault="007C555D" w:rsidP="00E31DDF">
            <w:pPr>
              <w:spacing w:after="0" w:line="276" w:lineRule="auto"/>
              <w:rPr>
                <w:rFonts w:ascii="News Gothic" w:hAnsi="News Gothic"/>
                <w:lang w:val="en-GB" w:eastAsia="nl-NL"/>
              </w:rPr>
            </w:pPr>
            <w:r>
              <w:rPr>
                <w:lang w:val="en-GB"/>
              </w:rPr>
              <w:t>94</w:t>
            </w:r>
            <w:r>
              <w:rPr>
                <w:rFonts w:ascii="MS Gothic" w:eastAsia="MS Gothic" w:hAnsi="MS Gothic" w:cs="MS Gothic" w:hint="eastAsia"/>
                <w:lang w:val="en-GB"/>
              </w:rPr>
              <w:t>∘</w:t>
            </w:r>
            <w:r>
              <w:rPr>
                <w:lang w:val="en-GB"/>
              </w:rPr>
              <w:t>C</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1A8CF7B" w14:textId="77777777" w:rsidR="007C555D" w:rsidRDefault="007C555D" w:rsidP="00E31DDF">
            <w:pPr>
              <w:spacing w:after="0" w:line="276" w:lineRule="auto"/>
              <w:rPr>
                <w:rFonts w:ascii="News Gothic" w:hAnsi="News Gothic"/>
                <w:lang w:val="en-GB" w:eastAsia="nl-NL"/>
              </w:rPr>
            </w:pPr>
            <w:r>
              <w:rPr>
                <w:lang w:val="en-GB"/>
              </w:rPr>
              <w:t>5 min</w:t>
            </w:r>
          </w:p>
        </w:tc>
        <w:tc>
          <w:tcPr>
            <w:tcW w:w="1630" w:type="dxa"/>
            <w:tcBorders>
              <w:top w:val="single" w:sz="4" w:space="0" w:color="auto"/>
              <w:left w:val="single" w:sz="4" w:space="0" w:color="auto"/>
              <w:bottom w:val="single" w:sz="4" w:space="0" w:color="auto"/>
              <w:right w:val="single" w:sz="4" w:space="0" w:color="auto"/>
            </w:tcBorders>
            <w:vAlign w:val="center"/>
          </w:tcPr>
          <w:p w14:paraId="042C69C5" w14:textId="77777777" w:rsidR="007C555D" w:rsidRDefault="007C555D" w:rsidP="00E31DDF">
            <w:pPr>
              <w:spacing w:after="0" w:line="276" w:lineRule="auto"/>
              <w:rPr>
                <w:rFonts w:ascii="News Gothic" w:hAnsi="News Gothic"/>
                <w:lang w:val="en-GB" w:eastAsia="nl-NL"/>
              </w:rPr>
            </w:pPr>
          </w:p>
        </w:tc>
        <w:tc>
          <w:tcPr>
            <w:tcW w:w="323" w:type="dxa"/>
            <w:tcBorders>
              <w:top w:val="nil"/>
              <w:left w:val="single" w:sz="4" w:space="0" w:color="auto"/>
              <w:bottom w:val="nil"/>
              <w:right w:val="single" w:sz="4" w:space="0" w:color="auto"/>
            </w:tcBorders>
            <w:vAlign w:val="center"/>
          </w:tcPr>
          <w:p w14:paraId="36E25401" w14:textId="77777777" w:rsidR="007C555D" w:rsidRDefault="007C555D" w:rsidP="00E31DDF">
            <w:pPr>
              <w:spacing w:after="0" w:line="276" w:lineRule="auto"/>
              <w:rPr>
                <w:rFonts w:ascii="News Gothic" w:hAnsi="News Gothic"/>
                <w:lang w:val="en-GB" w:eastAsia="nl-N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3BD6F00" w14:textId="77777777" w:rsidR="007C555D" w:rsidRDefault="007C555D" w:rsidP="00E31DDF">
            <w:pPr>
              <w:spacing w:after="0" w:line="276" w:lineRule="auto"/>
              <w:rPr>
                <w:rFonts w:ascii="News Gothic" w:hAnsi="News Gothic"/>
                <w:lang w:val="nl-NL" w:eastAsia="nl-NL"/>
              </w:rPr>
            </w:pPr>
            <w:r w:rsidRPr="007C555D">
              <w:rPr>
                <w:lang w:val="en-GB"/>
              </w:rPr>
              <w:t>NDM</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558152A" w14:textId="77777777" w:rsidR="007C555D" w:rsidRDefault="007C555D" w:rsidP="00E31DDF">
            <w:pPr>
              <w:spacing w:after="0" w:line="276" w:lineRule="auto"/>
              <w:rPr>
                <w:rFonts w:ascii="News Gothic" w:hAnsi="News Gothic"/>
                <w:lang w:val="en-GB" w:eastAsia="nl-NL"/>
              </w:rPr>
            </w:pPr>
            <w:r>
              <w:rPr>
                <w:lang w:val="en-GB"/>
              </w:rPr>
              <w:t>62</w:t>
            </w:r>
            <w:r>
              <w:rPr>
                <w:rFonts w:ascii="MS Gothic" w:eastAsia="MS Gothic" w:hAnsi="MS Gothic" w:cs="MS Gothic" w:hint="eastAsia"/>
                <w:lang w:val="en-GB"/>
              </w:rPr>
              <w:t>∘</w:t>
            </w:r>
            <w:r>
              <w:rPr>
                <w:lang w:val="en-GB"/>
              </w:rPr>
              <w:t>C</w:t>
            </w:r>
          </w:p>
        </w:tc>
      </w:tr>
      <w:tr w:rsidR="007C555D" w:rsidRPr="007C555D" w14:paraId="6D67B786" w14:textId="77777777" w:rsidTr="00E31DDF">
        <w:trPr>
          <w:jc w:val="center"/>
        </w:trPr>
        <w:tc>
          <w:tcPr>
            <w:tcW w:w="1629" w:type="dxa"/>
            <w:tcBorders>
              <w:top w:val="single" w:sz="4" w:space="0" w:color="auto"/>
              <w:left w:val="single" w:sz="4" w:space="0" w:color="auto"/>
              <w:bottom w:val="single" w:sz="4" w:space="0" w:color="auto"/>
              <w:right w:val="single" w:sz="4" w:space="0" w:color="auto"/>
            </w:tcBorders>
            <w:vAlign w:val="center"/>
            <w:hideMark/>
          </w:tcPr>
          <w:p w14:paraId="59A8C73B" w14:textId="77777777" w:rsidR="007C555D" w:rsidRDefault="007C555D" w:rsidP="00E31DDF">
            <w:pPr>
              <w:spacing w:after="0" w:line="276" w:lineRule="auto"/>
              <w:rPr>
                <w:rFonts w:ascii="News Gothic" w:hAnsi="News Gothic"/>
                <w:lang w:val="en-GB" w:eastAsia="nl-NL"/>
              </w:rPr>
            </w:pPr>
            <w:r>
              <w:rPr>
                <w:lang w:val="en-GB"/>
              </w:rPr>
              <w:t>94</w:t>
            </w:r>
            <w:r>
              <w:rPr>
                <w:rFonts w:ascii="MS Gothic" w:eastAsia="MS Gothic" w:hAnsi="MS Gothic" w:cs="MS Gothic" w:hint="eastAsia"/>
                <w:lang w:val="en-GB"/>
              </w:rPr>
              <w:t>∘</w:t>
            </w:r>
            <w:r>
              <w:rPr>
                <w:lang w:val="en-GB"/>
              </w:rPr>
              <w:t>C</w:t>
            </w:r>
          </w:p>
        </w:tc>
        <w:tc>
          <w:tcPr>
            <w:tcW w:w="1629" w:type="dxa"/>
            <w:tcBorders>
              <w:top w:val="single" w:sz="4" w:space="0" w:color="auto"/>
              <w:left w:val="single" w:sz="4" w:space="0" w:color="auto"/>
              <w:bottom w:val="single" w:sz="4" w:space="0" w:color="auto"/>
              <w:right w:val="single" w:sz="4" w:space="0" w:color="auto"/>
            </w:tcBorders>
            <w:vAlign w:val="center"/>
            <w:hideMark/>
          </w:tcPr>
          <w:p w14:paraId="3AF013BA" w14:textId="77777777" w:rsidR="007C555D" w:rsidRDefault="007C555D" w:rsidP="00E31DDF">
            <w:pPr>
              <w:spacing w:after="0" w:line="276" w:lineRule="auto"/>
              <w:rPr>
                <w:rFonts w:ascii="News Gothic" w:hAnsi="News Gothic"/>
                <w:lang w:val="en-GB" w:eastAsia="nl-NL"/>
              </w:rPr>
            </w:pPr>
            <w:r>
              <w:rPr>
                <w:lang w:val="en-GB"/>
              </w:rPr>
              <w:t>1 min</w:t>
            </w:r>
          </w:p>
        </w:tc>
        <w:tc>
          <w:tcPr>
            <w:tcW w:w="1630" w:type="dxa"/>
            <w:vMerge w:val="restart"/>
            <w:tcBorders>
              <w:top w:val="single" w:sz="4" w:space="0" w:color="auto"/>
              <w:left w:val="single" w:sz="4" w:space="0" w:color="auto"/>
              <w:bottom w:val="single" w:sz="4" w:space="0" w:color="auto"/>
              <w:right w:val="single" w:sz="4" w:space="0" w:color="auto"/>
            </w:tcBorders>
            <w:vAlign w:val="center"/>
            <w:hideMark/>
          </w:tcPr>
          <w:p w14:paraId="273192A0" w14:textId="77777777" w:rsidR="007C555D" w:rsidRDefault="007C555D" w:rsidP="00E31DDF">
            <w:pPr>
              <w:spacing w:after="0" w:line="276" w:lineRule="auto"/>
              <w:ind w:left="7"/>
              <w:rPr>
                <w:rFonts w:ascii="News Gothic" w:hAnsi="News Gothic"/>
                <w:lang w:val="en-GB" w:eastAsia="nl-NL"/>
              </w:rPr>
            </w:pPr>
            <w:r>
              <w:rPr>
                <w:lang w:val="en-GB"/>
              </w:rPr>
              <w:t>30x</w:t>
            </w:r>
          </w:p>
        </w:tc>
        <w:tc>
          <w:tcPr>
            <w:tcW w:w="323" w:type="dxa"/>
            <w:tcBorders>
              <w:top w:val="nil"/>
              <w:left w:val="single" w:sz="4" w:space="0" w:color="auto"/>
              <w:bottom w:val="nil"/>
              <w:right w:val="single" w:sz="4" w:space="0" w:color="auto"/>
            </w:tcBorders>
            <w:vAlign w:val="center"/>
          </w:tcPr>
          <w:p w14:paraId="33D2C59D" w14:textId="77777777" w:rsidR="007C555D" w:rsidRDefault="007C555D" w:rsidP="00E31DDF">
            <w:pPr>
              <w:spacing w:after="0" w:line="276" w:lineRule="auto"/>
              <w:rPr>
                <w:rFonts w:ascii="News Gothic" w:hAnsi="News Gothic"/>
                <w:lang w:val="en-GB" w:eastAsia="nl-N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37F3E86F" w14:textId="77777777" w:rsidR="007C555D" w:rsidRDefault="007C555D" w:rsidP="00E31DDF">
            <w:pPr>
              <w:spacing w:after="0" w:line="276" w:lineRule="auto"/>
              <w:rPr>
                <w:rFonts w:ascii="News Gothic" w:hAnsi="News Gothic"/>
                <w:lang w:val="nl-NL" w:eastAsia="nl-NL"/>
              </w:rPr>
            </w:pPr>
            <w:r w:rsidRPr="007C555D">
              <w:rPr>
                <w:lang w:val="en-GB"/>
              </w:rPr>
              <w:t>KPC</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328C058" w14:textId="77777777" w:rsidR="007C555D" w:rsidRDefault="007C555D" w:rsidP="00E31DDF">
            <w:pPr>
              <w:spacing w:after="0" w:line="276" w:lineRule="auto"/>
              <w:rPr>
                <w:rFonts w:ascii="News Gothic" w:hAnsi="News Gothic"/>
                <w:lang w:val="en-GB" w:eastAsia="nl-NL"/>
              </w:rPr>
            </w:pPr>
            <w:r>
              <w:rPr>
                <w:lang w:val="en-GB"/>
              </w:rPr>
              <w:t>62</w:t>
            </w:r>
            <w:r>
              <w:rPr>
                <w:rFonts w:ascii="MS Gothic" w:eastAsia="MS Gothic" w:hAnsi="MS Gothic" w:cs="MS Gothic" w:hint="eastAsia"/>
                <w:lang w:val="en-GB"/>
              </w:rPr>
              <w:t>∘</w:t>
            </w:r>
            <w:r>
              <w:rPr>
                <w:lang w:val="en-GB"/>
              </w:rPr>
              <w:t>C</w:t>
            </w:r>
          </w:p>
        </w:tc>
      </w:tr>
      <w:tr w:rsidR="007C555D" w:rsidRPr="007C555D" w14:paraId="4C9314E9" w14:textId="77777777" w:rsidTr="00E31DDF">
        <w:trPr>
          <w:jc w:val="center"/>
        </w:trPr>
        <w:tc>
          <w:tcPr>
            <w:tcW w:w="1629" w:type="dxa"/>
            <w:tcBorders>
              <w:top w:val="single" w:sz="4" w:space="0" w:color="auto"/>
              <w:left w:val="single" w:sz="4" w:space="0" w:color="auto"/>
              <w:bottom w:val="single" w:sz="4" w:space="0" w:color="auto"/>
              <w:right w:val="single" w:sz="4" w:space="0" w:color="auto"/>
            </w:tcBorders>
            <w:vAlign w:val="center"/>
            <w:hideMark/>
          </w:tcPr>
          <w:p w14:paraId="3EF87B6D" w14:textId="77777777" w:rsidR="007C555D" w:rsidRDefault="007C555D" w:rsidP="00E31DDF">
            <w:pPr>
              <w:spacing w:after="0" w:line="276" w:lineRule="auto"/>
              <w:rPr>
                <w:rFonts w:ascii="News Gothic" w:hAnsi="News Gothic"/>
                <w:lang w:val="en-GB" w:eastAsia="nl-NL"/>
              </w:rPr>
            </w:pPr>
            <w:r>
              <w:rPr>
                <w:lang w:val="en-GB"/>
              </w:rPr>
              <w:t>Tann.*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DA3E614" w14:textId="77777777" w:rsidR="007C555D" w:rsidRDefault="007C555D" w:rsidP="00E31DDF">
            <w:pPr>
              <w:spacing w:after="0" w:line="276" w:lineRule="auto"/>
              <w:rPr>
                <w:rFonts w:ascii="News Gothic" w:hAnsi="News Gothic"/>
                <w:lang w:val="en-GB" w:eastAsia="nl-NL"/>
              </w:rPr>
            </w:pPr>
            <w:r>
              <w:rPr>
                <w:lang w:val="en-GB"/>
              </w:rPr>
              <w:t>30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732A" w14:textId="77777777" w:rsidR="007C555D" w:rsidRDefault="007C555D" w:rsidP="00E31DDF">
            <w:pPr>
              <w:spacing w:after="0" w:line="276" w:lineRule="auto"/>
              <w:rPr>
                <w:rFonts w:ascii="News Gothic" w:hAnsi="News Gothic"/>
                <w:lang w:val="en-GB" w:eastAsia="nl-NL"/>
              </w:rPr>
            </w:pPr>
          </w:p>
        </w:tc>
        <w:tc>
          <w:tcPr>
            <w:tcW w:w="323" w:type="dxa"/>
            <w:tcBorders>
              <w:top w:val="nil"/>
              <w:left w:val="single" w:sz="4" w:space="0" w:color="auto"/>
              <w:bottom w:val="nil"/>
              <w:right w:val="single" w:sz="4" w:space="0" w:color="auto"/>
            </w:tcBorders>
            <w:vAlign w:val="center"/>
          </w:tcPr>
          <w:p w14:paraId="6C5513A8" w14:textId="77777777" w:rsidR="007C555D" w:rsidRDefault="007C555D" w:rsidP="00E31DDF">
            <w:pPr>
              <w:spacing w:after="0" w:line="276" w:lineRule="auto"/>
              <w:rPr>
                <w:rFonts w:ascii="News Gothic" w:hAnsi="News Gothic"/>
                <w:lang w:val="en-GB" w:eastAsia="nl-N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6E0088C" w14:textId="77777777" w:rsidR="007C555D" w:rsidRDefault="007C555D" w:rsidP="00E31DDF">
            <w:pPr>
              <w:spacing w:after="0" w:line="276" w:lineRule="auto"/>
              <w:rPr>
                <w:rFonts w:ascii="News Gothic" w:hAnsi="News Gothic"/>
                <w:lang w:val="en-GB" w:eastAsia="nl-NL"/>
              </w:rPr>
            </w:pPr>
            <w:r>
              <w:rPr>
                <w:lang w:val="en-GB"/>
              </w:rPr>
              <w:t>VIM</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BB4A7B8" w14:textId="77777777" w:rsidR="007C555D" w:rsidRDefault="007C555D" w:rsidP="00E31DDF">
            <w:pPr>
              <w:spacing w:after="0" w:line="276" w:lineRule="auto"/>
              <w:rPr>
                <w:rFonts w:ascii="News Gothic" w:hAnsi="News Gothic"/>
                <w:lang w:val="en-GB" w:eastAsia="nl-NL"/>
              </w:rPr>
            </w:pPr>
            <w:r>
              <w:rPr>
                <w:lang w:val="en-GB"/>
              </w:rPr>
              <w:t>52</w:t>
            </w:r>
            <w:r>
              <w:rPr>
                <w:rFonts w:ascii="MS Gothic" w:eastAsia="MS Gothic" w:hAnsi="MS Gothic" w:cs="MS Gothic" w:hint="eastAsia"/>
                <w:lang w:val="en-GB"/>
              </w:rPr>
              <w:t>∘</w:t>
            </w:r>
            <w:r>
              <w:rPr>
                <w:lang w:val="en-GB"/>
              </w:rPr>
              <w:t>C</w:t>
            </w:r>
          </w:p>
        </w:tc>
      </w:tr>
      <w:tr w:rsidR="007C555D" w:rsidRPr="007C555D" w14:paraId="0B8C219C" w14:textId="77777777" w:rsidTr="00E31DDF">
        <w:trPr>
          <w:jc w:val="center"/>
        </w:trPr>
        <w:tc>
          <w:tcPr>
            <w:tcW w:w="1629" w:type="dxa"/>
            <w:tcBorders>
              <w:top w:val="single" w:sz="4" w:space="0" w:color="auto"/>
              <w:left w:val="single" w:sz="4" w:space="0" w:color="auto"/>
              <w:bottom w:val="single" w:sz="4" w:space="0" w:color="auto"/>
              <w:right w:val="single" w:sz="4" w:space="0" w:color="auto"/>
            </w:tcBorders>
            <w:vAlign w:val="center"/>
            <w:hideMark/>
          </w:tcPr>
          <w:p w14:paraId="41960B08" w14:textId="77777777" w:rsidR="007C555D" w:rsidRDefault="007C555D" w:rsidP="00E31DDF">
            <w:pPr>
              <w:spacing w:after="0" w:line="276" w:lineRule="auto"/>
              <w:rPr>
                <w:rFonts w:ascii="News Gothic" w:hAnsi="News Gothic"/>
                <w:lang w:val="en-GB" w:eastAsia="nl-NL"/>
              </w:rPr>
            </w:pPr>
            <w:r>
              <w:rPr>
                <w:lang w:val="en-GB"/>
              </w:rPr>
              <w:t>72</w:t>
            </w:r>
            <w:r>
              <w:rPr>
                <w:rFonts w:ascii="MS Gothic" w:eastAsia="MS Gothic" w:hAnsi="MS Gothic" w:cs="MS Gothic" w:hint="eastAsia"/>
                <w:lang w:val="en-GB"/>
              </w:rPr>
              <w:t>∘</w:t>
            </w:r>
            <w:r>
              <w:rPr>
                <w:lang w:val="en-GB"/>
              </w:rPr>
              <w:t>C</w:t>
            </w:r>
          </w:p>
        </w:tc>
        <w:tc>
          <w:tcPr>
            <w:tcW w:w="1629" w:type="dxa"/>
            <w:tcBorders>
              <w:top w:val="single" w:sz="4" w:space="0" w:color="auto"/>
              <w:left w:val="single" w:sz="4" w:space="0" w:color="auto"/>
              <w:bottom w:val="single" w:sz="4" w:space="0" w:color="auto"/>
              <w:right w:val="single" w:sz="4" w:space="0" w:color="auto"/>
            </w:tcBorders>
            <w:vAlign w:val="center"/>
            <w:hideMark/>
          </w:tcPr>
          <w:p w14:paraId="34320A53" w14:textId="77777777" w:rsidR="007C555D" w:rsidRDefault="007C555D" w:rsidP="00E31DDF">
            <w:pPr>
              <w:spacing w:after="0" w:line="276" w:lineRule="auto"/>
              <w:rPr>
                <w:rFonts w:ascii="News Gothic" w:hAnsi="News Gothic"/>
                <w:lang w:val="en-GB" w:eastAsia="nl-NL"/>
              </w:rPr>
            </w:pPr>
            <w:r>
              <w:rPr>
                <w:lang w:val="en-GB"/>
              </w:rPr>
              <w:t>1 min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2D283" w14:textId="77777777" w:rsidR="007C555D" w:rsidRDefault="007C555D" w:rsidP="00E31DDF">
            <w:pPr>
              <w:spacing w:after="0" w:line="276" w:lineRule="auto"/>
              <w:rPr>
                <w:rFonts w:ascii="News Gothic" w:hAnsi="News Gothic"/>
                <w:lang w:val="en-GB" w:eastAsia="nl-NL"/>
              </w:rPr>
            </w:pPr>
          </w:p>
        </w:tc>
        <w:tc>
          <w:tcPr>
            <w:tcW w:w="323" w:type="dxa"/>
            <w:tcBorders>
              <w:top w:val="nil"/>
              <w:left w:val="single" w:sz="4" w:space="0" w:color="auto"/>
              <w:bottom w:val="nil"/>
              <w:right w:val="single" w:sz="4" w:space="0" w:color="auto"/>
            </w:tcBorders>
            <w:vAlign w:val="center"/>
          </w:tcPr>
          <w:p w14:paraId="1312ECEB" w14:textId="77777777" w:rsidR="007C555D" w:rsidRDefault="007C555D" w:rsidP="00E31DDF">
            <w:pPr>
              <w:spacing w:after="0" w:line="276" w:lineRule="auto"/>
              <w:rPr>
                <w:rFonts w:ascii="News Gothic" w:hAnsi="News Gothic"/>
                <w:lang w:val="en-GB" w:eastAsia="nl-N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817BA7A" w14:textId="77777777" w:rsidR="007C555D" w:rsidRDefault="007C555D" w:rsidP="00E31DDF">
            <w:pPr>
              <w:spacing w:after="0" w:line="276" w:lineRule="auto"/>
              <w:rPr>
                <w:rFonts w:ascii="News Gothic" w:hAnsi="News Gothic"/>
                <w:lang w:val="nl-NL" w:eastAsia="nl-NL"/>
              </w:rPr>
            </w:pPr>
            <w:r w:rsidRPr="007C555D">
              <w:rPr>
                <w:lang w:val="en-GB"/>
              </w:rPr>
              <w:t>IMP</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159C29F" w14:textId="77777777" w:rsidR="007C555D" w:rsidRDefault="007C555D" w:rsidP="00E31DDF">
            <w:pPr>
              <w:spacing w:after="0" w:line="276" w:lineRule="auto"/>
              <w:rPr>
                <w:rFonts w:ascii="News Gothic" w:hAnsi="News Gothic"/>
                <w:lang w:val="en-GB" w:eastAsia="nl-NL"/>
              </w:rPr>
            </w:pPr>
            <w:r>
              <w:rPr>
                <w:lang w:val="en-GB"/>
              </w:rPr>
              <w:t>52</w:t>
            </w:r>
            <w:r>
              <w:rPr>
                <w:rFonts w:ascii="MS Gothic" w:eastAsia="MS Gothic" w:hAnsi="MS Gothic" w:cs="MS Gothic" w:hint="eastAsia"/>
                <w:lang w:val="en-GB"/>
              </w:rPr>
              <w:t>∘</w:t>
            </w:r>
            <w:r>
              <w:rPr>
                <w:lang w:val="en-GB"/>
              </w:rPr>
              <w:t>C</w:t>
            </w:r>
          </w:p>
        </w:tc>
      </w:tr>
      <w:tr w:rsidR="007C555D" w:rsidRPr="007C555D" w14:paraId="0EC1E932" w14:textId="77777777" w:rsidTr="00E31DDF">
        <w:trPr>
          <w:jc w:val="center"/>
        </w:trPr>
        <w:tc>
          <w:tcPr>
            <w:tcW w:w="1629" w:type="dxa"/>
            <w:tcBorders>
              <w:top w:val="single" w:sz="4" w:space="0" w:color="auto"/>
              <w:left w:val="single" w:sz="4" w:space="0" w:color="auto"/>
              <w:bottom w:val="single" w:sz="4" w:space="0" w:color="auto"/>
              <w:right w:val="single" w:sz="4" w:space="0" w:color="auto"/>
            </w:tcBorders>
            <w:vAlign w:val="center"/>
            <w:hideMark/>
          </w:tcPr>
          <w:p w14:paraId="19F21AF7" w14:textId="77777777" w:rsidR="007C555D" w:rsidRDefault="007C555D" w:rsidP="00E31DDF">
            <w:pPr>
              <w:spacing w:after="0" w:line="276" w:lineRule="auto"/>
              <w:rPr>
                <w:rFonts w:ascii="News Gothic" w:hAnsi="News Gothic"/>
                <w:lang w:val="en-GB" w:eastAsia="nl-NL"/>
              </w:rPr>
            </w:pPr>
            <w:r>
              <w:rPr>
                <w:lang w:val="en-GB"/>
              </w:rPr>
              <w:t>72</w:t>
            </w:r>
            <w:r>
              <w:rPr>
                <w:rFonts w:ascii="MS Gothic" w:eastAsia="MS Gothic" w:hAnsi="MS Gothic" w:cs="MS Gothic" w:hint="eastAsia"/>
                <w:lang w:val="en-GB"/>
              </w:rPr>
              <w:t>∘</w:t>
            </w:r>
            <w:r>
              <w:rPr>
                <w:lang w:val="en-GB"/>
              </w:rPr>
              <w:t>C</w:t>
            </w:r>
          </w:p>
        </w:tc>
        <w:tc>
          <w:tcPr>
            <w:tcW w:w="1629" w:type="dxa"/>
            <w:tcBorders>
              <w:top w:val="single" w:sz="4" w:space="0" w:color="auto"/>
              <w:left w:val="single" w:sz="4" w:space="0" w:color="auto"/>
              <w:bottom w:val="single" w:sz="4" w:space="0" w:color="auto"/>
              <w:right w:val="single" w:sz="4" w:space="0" w:color="auto"/>
            </w:tcBorders>
            <w:vAlign w:val="center"/>
            <w:hideMark/>
          </w:tcPr>
          <w:p w14:paraId="78013F88" w14:textId="77777777" w:rsidR="007C555D" w:rsidRDefault="007C555D" w:rsidP="00E31DDF">
            <w:pPr>
              <w:spacing w:after="0" w:line="276" w:lineRule="auto"/>
              <w:rPr>
                <w:rFonts w:ascii="News Gothic" w:hAnsi="News Gothic"/>
                <w:lang w:val="en-GB" w:eastAsia="nl-NL"/>
              </w:rPr>
            </w:pPr>
            <w:r>
              <w:rPr>
                <w:lang w:val="en-GB"/>
              </w:rPr>
              <w:t>7 min</w:t>
            </w:r>
          </w:p>
        </w:tc>
        <w:tc>
          <w:tcPr>
            <w:tcW w:w="1630" w:type="dxa"/>
            <w:tcBorders>
              <w:top w:val="single" w:sz="4" w:space="0" w:color="auto"/>
              <w:left w:val="single" w:sz="4" w:space="0" w:color="auto"/>
              <w:bottom w:val="single" w:sz="4" w:space="0" w:color="auto"/>
              <w:right w:val="single" w:sz="4" w:space="0" w:color="auto"/>
            </w:tcBorders>
            <w:vAlign w:val="center"/>
          </w:tcPr>
          <w:p w14:paraId="62EF4163" w14:textId="77777777" w:rsidR="007C555D" w:rsidRDefault="007C555D" w:rsidP="00E31DDF">
            <w:pPr>
              <w:spacing w:after="0" w:line="276" w:lineRule="auto"/>
              <w:rPr>
                <w:rFonts w:ascii="News Gothic" w:hAnsi="News Gothic"/>
                <w:lang w:val="en-GB" w:eastAsia="nl-NL"/>
              </w:rPr>
            </w:pPr>
          </w:p>
        </w:tc>
        <w:tc>
          <w:tcPr>
            <w:tcW w:w="323" w:type="dxa"/>
            <w:tcBorders>
              <w:top w:val="nil"/>
              <w:left w:val="single" w:sz="4" w:space="0" w:color="auto"/>
              <w:bottom w:val="nil"/>
              <w:right w:val="single" w:sz="4" w:space="0" w:color="auto"/>
            </w:tcBorders>
            <w:vAlign w:val="center"/>
          </w:tcPr>
          <w:p w14:paraId="0FAC4BE8" w14:textId="77777777" w:rsidR="007C555D" w:rsidRDefault="007C555D" w:rsidP="00E31DDF">
            <w:pPr>
              <w:spacing w:after="0" w:line="276" w:lineRule="auto"/>
              <w:rPr>
                <w:rFonts w:ascii="News Gothic" w:hAnsi="News Gothic"/>
                <w:lang w:val="en-GB" w:eastAsia="nl-N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FE8CE0F" w14:textId="77777777" w:rsidR="007C555D" w:rsidRDefault="007C555D" w:rsidP="00E31DDF">
            <w:pPr>
              <w:spacing w:after="0" w:line="276" w:lineRule="auto"/>
              <w:rPr>
                <w:rFonts w:ascii="News Gothic" w:hAnsi="News Gothic"/>
                <w:lang w:val="en-GB" w:eastAsia="nl-NL"/>
              </w:rPr>
            </w:pPr>
            <w:r>
              <w:rPr>
                <w:lang w:val="en-GB"/>
              </w:rPr>
              <w:t>OXA</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135F9EF" w14:textId="77777777" w:rsidR="007C555D" w:rsidRDefault="007C555D" w:rsidP="00E31DDF">
            <w:pPr>
              <w:spacing w:after="0" w:line="276" w:lineRule="auto"/>
              <w:rPr>
                <w:rFonts w:ascii="News Gothic" w:hAnsi="News Gothic"/>
                <w:lang w:val="en-GB" w:eastAsia="nl-NL"/>
              </w:rPr>
            </w:pPr>
            <w:r>
              <w:rPr>
                <w:lang w:val="en-GB"/>
              </w:rPr>
              <w:t>58</w:t>
            </w:r>
            <w:r>
              <w:rPr>
                <w:rFonts w:ascii="MS Gothic" w:eastAsia="MS Gothic" w:hAnsi="MS Gothic" w:cs="MS Gothic" w:hint="eastAsia"/>
                <w:lang w:val="en-GB"/>
              </w:rPr>
              <w:t>∘</w:t>
            </w:r>
            <w:r>
              <w:rPr>
                <w:lang w:val="en-GB"/>
              </w:rPr>
              <w:t>C</w:t>
            </w:r>
          </w:p>
        </w:tc>
      </w:tr>
      <w:tr w:rsidR="007C555D" w:rsidRPr="007C555D" w14:paraId="49BFB314" w14:textId="77777777" w:rsidTr="00E31DDF">
        <w:trPr>
          <w:jc w:val="center"/>
        </w:trPr>
        <w:tc>
          <w:tcPr>
            <w:tcW w:w="1629" w:type="dxa"/>
            <w:tcBorders>
              <w:top w:val="single" w:sz="4" w:space="0" w:color="auto"/>
              <w:left w:val="single" w:sz="4" w:space="0" w:color="auto"/>
              <w:bottom w:val="single" w:sz="4" w:space="0" w:color="auto"/>
              <w:right w:val="single" w:sz="4" w:space="0" w:color="auto"/>
            </w:tcBorders>
            <w:vAlign w:val="center"/>
            <w:hideMark/>
          </w:tcPr>
          <w:p w14:paraId="401BCC73" w14:textId="77777777" w:rsidR="007C555D" w:rsidRDefault="007C555D" w:rsidP="00E31DDF">
            <w:pPr>
              <w:spacing w:after="0" w:line="276" w:lineRule="auto"/>
              <w:rPr>
                <w:rFonts w:ascii="News Gothic" w:hAnsi="News Gothic"/>
                <w:lang w:val="en-GB" w:eastAsia="nl-NL"/>
              </w:rPr>
            </w:pPr>
            <w:r>
              <w:rPr>
                <w:lang w:val="en-GB"/>
              </w:rPr>
              <w:t>4</w:t>
            </w:r>
            <w:r>
              <w:rPr>
                <w:rFonts w:ascii="MS Gothic" w:eastAsia="MS Gothic" w:hAnsi="MS Gothic" w:cs="MS Gothic" w:hint="eastAsia"/>
                <w:lang w:val="en-GB"/>
              </w:rPr>
              <w:t>∘</w:t>
            </w:r>
            <w:r>
              <w:rPr>
                <w:lang w:val="en-GB"/>
              </w:rPr>
              <w:t>C</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57F4058" w14:textId="77777777" w:rsidR="007C555D" w:rsidRDefault="007C555D" w:rsidP="00E31DDF">
            <w:pPr>
              <w:spacing w:after="0" w:line="276" w:lineRule="auto"/>
              <w:rPr>
                <w:rFonts w:ascii="News Gothic" w:hAnsi="News Gothic"/>
                <w:lang w:val="en-GB" w:eastAsia="nl-NL"/>
              </w:rPr>
            </w:pPr>
            <w:r>
              <w:rPr>
                <w:lang w:val="en-GB"/>
              </w:rPr>
              <w:t>∞</w:t>
            </w:r>
          </w:p>
        </w:tc>
        <w:tc>
          <w:tcPr>
            <w:tcW w:w="1630" w:type="dxa"/>
            <w:tcBorders>
              <w:top w:val="single" w:sz="4" w:space="0" w:color="auto"/>
              <w:left w:val="single" w:sz="4" w:space="0" w:color="auto"/>
              <w:bottom w:val="single" w:sz="4" w:space="0" w:color="auto"/>
              <w:right w:val="single" w:sz="4" w:space="0" w:color="auto"/>
            </w:tcBorders>
            <w:vAlign w:val="center"/>
          </w:tcPr>
          <w:p w14:paraId="7DD422B1" w14:textId="77777777" w:rsidR="007C555D" w:rsidRDefault="007C555D" w:rsidP="00E31DDF">
            <w:pPr>
              <w:spacing w:after="0" w:line="276" w:lineRule="auto"/>
              <w:rPr>
                <w:rFonts w:ascii="News Gothic" w:hAnsi="News Gothic"/>
                <w:lang w:val="en-GB" w:eastAsia="nl-NL"/>
              </w:rPr>
            </w:pPr>
          </w:p>
        </w:tc>
        <w:tc>
          <w:tcPr>
            <w:tcW w:w="323" w:type="dxa"/>
            <w:tcBorders>
              <w:top w:val="nil"/>
              <w:left w:val="single" w:sz="4" w:space="0" w:color="auto"/>
              <w:bottom w:val="nil"/>
              <w:right w:val="nil"/>
            </w:tcBorders>
            <w:vAlign w:val="center"/>
          </w:tcPr>
          <w:p w14:paraId="4E43DF61" w14:textId="77777777" w:rsidR="007C555D" w:rsidRDefault="007C555D" w:rsidP="00E31DDF">
            <w:pPr>
              <w:spacing w:after="0" w:line="276" w:lineRule="auto"/>
              <w:rPr>
                <w:rFonts w:ascii="News Gothic" w:hAnsi="News Gothic"/>
                <w:lang w:val="en-GB" w:eastAsia="nl-NL"/>
              </w:rPr>
            </w:pPr>
          </w:p>
        </w:tc>
        <w:tc>
          <w:tcPr>
            <w:tcW w:w="1630" w:type="dxa"/>
            <w:tcBorders>
              <w:top w:val="single" w:sz="4" w:space="0" w:color="auto"/>
              <w:left w:val="nil"/>
              <w:bottom w:val="nil"/>
              <w:right w:val="nil"/>
            </w:tcBorders>
            <w:vAlign w:val="center"/>
          </w:tcPr>
          <w:p w14:paraId="1CDD687A" w14:textId="77777777" w:rsidR="007C555D" w:rsidRDefault="007C555D" w:rsidP="00E31DDF">
            <w:pPr>
              <w:spacing w:after="0" w:line="276" w:lineRule="auto"/>
              <w:rPr>
                <w:rFonts w:ascii="News Gothic" w:hAnsi="News Gothic"/>
                <w:lang w:val="en-GB" w:eastAsia="nl-NL"/>
              </w:rPr>
            </w:pPr>
          </w:p>
        </w:tc>
        <w:tc>
          <w:tcPr>
            <w:tcW w:w="1630" w:type="dxa"/>
            <w:tcBorders>
              <w:top w:val="single" w:sz="4" w:space="0" w:color="auto"/>
              <w:left w:val="nil"/>
              <w:bottom w:val="nil"/>
              <w:right w:val="nil"/>
            </w:tcBorders>
            <w:vAlign w:val="center"/>
          </w:tcPr>
          <w:p w14:paraId="74FDDACC" w14:textId="77777777" w:rsidR="007C555D" w:rsidRDefault="007C555D" w:rsidP="00E31DDF">
            <w:pPr>
              <w:spacing w:after="0" w:line="276" w:lineRule="auto"/>
              <w:rPr>
                <w:rFonts w:ascii="News Gothic" w:hAnsi="News Gothic"/>
                <w:lang w:val="en-GB" w:eastAsia="nl-NL"/>
              </w:rPr>
            </w:pPr>
          </w:p>
        </w:tc>
      </w:tr>
    </w:tbl>
    <w:p w14:paraId="0B31D123" w14:textId="77777777" w:rsidR="007C555D" w:rsidRPr="007C555D" w:rsidRDefault="007C555D" w:rsidP="007C555D">
      <w:pPr>
        <w:pStyle w:val="Listeavsnitt"/>
        <w:spacing w:line="276" w:lineRule="auto"/>
        <w:ind w:left="792"/>
        <w:rPr>
          <w:lang w:val="en-GB"/>
        </w:rPr>
      </w:pPr>
    </w:p>
    <w:p w14:paraId="2364E0DE" w14:textId="77777777" w:rsidR="007C555D" w:rsidRDefault="007C555D" w:rsidP="00BF78B5">
      <w:pPr>
        <w:pStyle w:val="Listeavsnitt"/>
        <w:numPr>
          <w:ilvl w:val="1"/>
          <w:numId w:val="15"/>
        </w:numPr>
        <w:spacing w:line="276" w:lineRule="auto"/>
        <w:rPr>
          <w:lang w:val="en-GB"/>
        </w:rPr>
      </w:pPr>
      <w:r w:rsidRPr="007C555D">
        <w:rPr>
          <w:lang w:val="en-GB"/>
        </w:rPr>
        <w:t xml:space="preserve">Check PCR products on gel: If positive controls show bands at the right position (NDM 475 bp; KPC 950 bp; VIM 390 bp; IMP188 bp; OXA 810 bp) and the negative controls show no bands, the PCRs are considered valid. </w:t>
      </w:r>
    </w:p>
    <w:p w14:paraId="361B3149" w14:textId="2011CA2E" w:rsidR="007C555D" w:rsidRDefault="00E41901" w:rsidP="00BF78B5">
      <w:pPr>
        <w:pStyle w:val="Listeavsnitt"/>
        <w:numPr>
          <w:ilvl w:val="1"/>
          <w:numId w:val="15"/>
        </w:numPr>
        <w:spacing w:line="276" w:lineRule="auto"/>
        <w:rPr>
          <w:lang w:val="en-GB"/>
        </w:rPr>
      </w:pPr>
      <w:r w:rsidRPr="007C555D">
        <w:rPr>
          <w:lang w:val="en-GB"/>
        </w:rPr>
        <w:lastRenderedPageBreak/>
        <w:t xml:space="preserve">For each individual sample </w:t>
      </w:r>
      <w:r w:rsidR="00BF78B5">
        <w:rPr>
          <w:lang w:val="en-GB"/>
        </w:rPr>
        <w:t>with visible</w:t>
      </w:r>
      <w:r w:rsidRPr="007C555D">
        <w:rPr>
          <w:lang w:val="en-GB"/>
        </w:rPr>
        <w:t xml:space="preserve"> band on </w:t>
      </w:r>
      <w:r w:rsidR="00BF78B5">
        <w:rPr>
          <w:lang w:val="en-GB"/>
        </w:rPr>
        <w:t xml:space="preserve">the </w:t>
      </w:r>
      <w:r w:rsidRPr="007C555D">
        <w:rPr>
          <w:lang w:val="en-GB"/>
        </w:rPr>
        <w:t>gel</w:t>
      </w:r>
      <w:r w:rsidR="00BF78B5">
        <w:rPr>
          <w:lang w:val="en-GB"/>
        </w:rPr>
        <w:t>;</w:t>
      </w:r>
      <w:r w:rsidRPr="007C555D">
        <w:rPr>
          <w:lang w:val="en-GB"/>
        </w:rPr>
        <w:t xml:space="preserve"> culture the carbapenemase produ</w:t>
      </w:r>
      <w:r w:rsidR="007C555D">
        <w:rPr>
          <w:lang w:val="en-GB"/>
        </w:rPr>
        <w:t xml:space="preserve">cing isolate from the enrichment. </w:t>
      </w:r>
    </w:p>
    <w:p w14:paraId="778F8343" w14:textId="77777777" w:rsidR="007C555D" w:rsidRPr="007C555D" w:rsidRDefault="007C555D" w:rsidP="007C555D">
      <w:pPr>
        <w:pStyle w:val="Listeavsnitt"/>
        <w:spacing w:line="276" w:lineRule="auto"/>
        <w:ind w:left="360"/>
        <w:rPr>
          <w:lang w:val="en-GB"/>
        </w:rPr>
      </w:pPr>
    </w:p>
    <w:p w14:paraId="2A833071" w14:textId="77777777" w:rsidR="007C555D" w:rsidRPr="00BF78B5" w:rsidRDefault="007C555D" w:rsidP="00BC6175">
      <w:pPr>
        <w:pStyle w:val="Listeavsnitt"/>
        <w:numPr>
          <w:ilvl w:val="0"/>
          <w:numId w:val="15"/>
        </w:numPr>
        <w:spacing w:line="276" w:lineRule="auto"/>
        <w:rPr>
          <w:b/>
          <w:i/>
          <w:color w:val="2F5496" w:themeColor="accent5" w:themeShade="BF"/>
          <w:sz w:val="24"/>
          <w:lang w:val="en-GB"/>
        </w:rPr>
      </w:pPr>
      <w:r w:rsidRPr="00BF78B5">
        <w:rPr>
          <w:b/>
          <w:i/>
          <w:color w:val="2F5496" w:themeColor="accent5" w:themeShade="BF"/>
          <w:sz w:val="24"/>
          <w:lang w:val="en-GB"/>
        </w:rPr>
        <w:t>References</w:t>
      </w:r>
      <w:r w:rsidR="000238AF" w:rsidRPr="00BF78B5">
        <w:rPr>
          <w:b/>
          <w:i/>
          <w:color w:val="2F5496" w:themeColor="accent5" w:themeShade="BF"/>
          <w:sz w:val="24"/>
          <w:lang w:val="en-GB"/>
        </w:rPr>
        <w:t xml:space="preserve"> </w:t>
      </w:r>
    </w:p>
    <w:p w14:paraId="5740A425" w14:textId="77777777" w:rsidR="007C555D" w:rsidRPr="00E35524" w:rsidRDefault="00E41901" w:rsidP="00BC6175">
      <w:pPr>
        <w:pStyle w:val="Listeavsnitt"/>
        <w:numPr>
          <w:ilvl w:val="1"/>
          <w:numId w:val="15"/>
        </w:numPr>
        <w:spacing w:line="276" w:lineRule="auto"/>
        <w:rPr>
          <w:lang w:val="en-GB"/>
        </w:rPr>
      </w:pPr>
      <w:r w:rsidRPr="00E35524">
        <w:rPr>
          <w:lang w:val="en-GB"/>
        </w:rPr>
        <w:t>S. Mushtaq et. al. Phylogenetic diversity of Escherichia coli strains producing NDM-type carbapenemases. J. Antimicrob. Chemother. (2011) 66 (9): 2002-2005. doi: 10.1093/jac/dkr226</w:t>
      </w:r>
    </w:p>
    <w:p w14:paraId="121D2ACF" w14:textId="77777777" w:rsidR="007C555D" w:rsidRPr="00E35524" w:rsidRDefault="00E41901" w:rsidP="00BC6175">
      <w:pPr>
        <w:pStyle w:val="Listeavsnitt"/>
        <w:numPr>
          <w:ilvl w:val="1"/>
          <w:numId w:val="15"/>
        </w:numPr>
        <w:spacing w:line="276" w:lineRule="auto"/>
        <w:rPr>
          <w:lang w:val="en-GB"/>
        </w:rPr>
      </w:pPr>
      <w:r w:rsidRPr="00E35524">
        <w:rPr>
          <w:rFonts w:asciiTheme="minorHAnsi" w:hAnsiTheme="minorHAnsi"/>
          <w:lang w:val="en-GB"/>
        </w:rPr>
        <w:t>V. Schechner et.al. Evaluation of PCR-based testing for surveillance of KPC-producing carbapenem-resistant members of the Enterobacteriaceae family. J Clin Microbiol. 2009 Oct;47(10):3261-5. doi: 10.1128/JCM.02368-08</w:t>
      </w:r>
    </w:p>
    <w:p w14:paraId="43B47DBA" w14:textId="77777777" w:rsidR="007C555D" w:rsidRPr="00E35524" w:rsidRDefault="00E41901" w:rsidP="00BC6175">
      <w:pPr>
        <w:pStyle w:val="Listeavsnitt"/>
        <w:numPr>
          <w:ilvl w:val="1"/>
          <w:numId w:val="15"/>
        </w:numPr>
        <w:spacing w:line="276" w:lineRule="auto"/>
        <w:rPr>
          <w:lang w:val="en-GB"/>
        </w:rPr>
      </w:pPr>
      <w:r w:rsidRPr="00E35524">
        <w:rPr>
          <w:rFonts w:asciiTheme="minorHAnsi" w:hAnsiTheme="minorHAnsi"/>
          <w:lang w:val="en-GB"/>
        </w:rPr>
        <w:t>M.J. Ellington Multiplex PCR for rapid detection of genes encoding acquired metallo-</w:t>
      </w:r>
      <w:r w:rsidRPr="00E35524">
        <w:rPr>
          <w:rFonts w:asciiTheme="minorHAnsi" w:hAnsiTheme="minorHAnsi" w:cs="Calibri"/>
        </w:rPr>
        <w:t>β</w:t>
      </w:r>
      <w:r w:rsidRPr="00E35524">
        <w:rPr>
          <w:rFonts w:asciiTheme="minorHAnsi" w:hAnsiTheme="minorHAnsi"/>
          <w:lang w:val="en-GB"/>
        </w:rPr>
        <w:t>-lactamases. J. Antimicrob. Chemother. (2007)   59  (2):  321-322. doi: 10.1093/jac/dkl481</w:t>
      </w:r>
    </w:p>
    <w:p w14:paraId="2932A03F" w14:textId="7E4828DA" w:rsidR="00E41901" w:rsidRPr="00E35524" w:rsidRDefault="00E41901" w:rsidP="00BC6175">
      <w:pPr>
        <w:pStyle w:val="Listeavsnitt"/>
        <w:numPr>
          <w:ilvl w:val="1"/>
          <w:numId w:val="15"/>
        </w:numPr>
        <w:spacing w:line="276" w:lineRule="auto"/>
        <w:rPr>
          <w:lang w:val="en-GB"/>
        </w:rPr>
      </w:pPr>
      <w:r w:rsidRPr="00E35524">
        <w:rPr>
          <w:rFonts w:asciiTheme="minorHAnsi" w:hAnsiTheme="minorHAnsi"/>
          <w:lang w:val="en-GB"/>
        </w:rPr>
        <w:t>L. Poirel, et.al. Emergence of Oxacillinase-Mediated Resistance to Imipenem in Klebsiella pneumoniae. ANTIMICROBIAL AGENTS AND CHEMOTHERAPY, Jan. 2004, p. 15–22 DOI: 10.1128/AAC.48.1.15–22.2004</w:t>
      </w:r>
    </w:p>
    <w:p w14:paraId="163A4830" w14:textId="77777777" w:rsidR="00E41901" w:rsidRPr="007C555D" w:rsidRDefault="00E41901" w:rsidP="00BC6175">
      <w:pPr>
        <w:pStyle w:val="Default"/>
        <w:spacing w:line="276" w:lineRule="auto"/>
        <w:rPr>
          <w:rFonts w:asciiTheme="minorHAnsi" w:hAnsiTheme="minorHAnsi"/>
          <w:color w:val="auto"/>
          <w:sz w:val="20"/>
          <w:szCs w:val="20"/>
          <w:highlight w:val="yellow"/>
          <w:lang w:val="en-GB"/>
        </w:rPr>
      </w:pPr>
    </w:p>
    <w:p w14:paraId="54F00EDC" w14:textId="77777777" w:rsidR="00E41901" w:rsidRPr="007C555D" w:rsidRDefault="00E41901" w:rsidP="00BC6175">
      <w:pPr>
        <w:pStyle w:val="Default"/>
        <w:spacing w:line="276" w:lineRule="auto"/>
        <w:rPr>
          <w:color w:val="auto"/>
          <w:sz w:val="22"/>
          <w:szCs w:val="22"/>
        </w:rPr>
      </w:pPr>
    </w:p>
    <w:p w14:paraId="1B57DF42" w14:textId="77777777" w:rsidR="00E41901" w:rsidRDefault="00E41901" w:rsidP="00BC6175">
      <w:pPr>
        <w:pStyle w:val="Listeavsnitt"/>
        <w:spacing w:line="276" w:lineRule="auto"/>
        <w:ind w:left="0"/>
        <w:rPr>
          <w:rFonts w:asciiTheme="minorHAnsi" w:hAnsiTheme="minorHAnsi"/>
          <w:sz w:val="24"/>
          <w:szCs w:val="24"/>
          <w:lang w:val="en-GB"/>
        </w:rPr>
      </w:pPr>
    </w:p>
    <w:p w14:paraId="28FB0023" w14:textId="77777777" w:rsidR="00D11DFC" w:rsidRDefault="00D11DFC" w:rsidP="00BC6175">
      <w:pPr>
        <w:pStyle w:val="Listeavsnitt"/>
        <w:spacing w:line="276" w:lineRule="auto"/>
        <w:ind w:left="0"/>
        <w:rPr>
          <w:rFonts w:asciiTheme="minorHAnsi" w:hAnsiTheme="minorHAnsi"/>
          <w:sz w:val="24"/>
          <w:szCs w:val="24"/>
          <w:lang w:val="en-GB"/>
        </w:rPr>
      </w:pPr>
    </w:p>
    <w:p w14:paraId="59518A86" w14:textId="77777777" w:rsidR="00D11DFC" w:rsidRDefault="00D11DFC" w:rsidP="00BC6175">
      <w:pPr>
        <w:spacing w:after="0" w:line="276" w:lineRule="auto"/>
        <w:rPr>
          <w:rFonts w:eastAsia="Times New Roman" w:cs="Times New Roman"/>
          <w:sz w:val="24"/>
          <w:szCs w:val="24"/>
          <w:lang w:val="en-GB"/>
        </w:rPr>
      </w:pPr>
      <w:r>
        <w:rPr>
          <w:sz w:val="24"/>
          <w:szCs w:val="24"/>
          <w:lang w:val="en-GB"/>
        </w:rPr>
        <w:br w:type="page"/>
      </w:r>
    </w:p>
    <w:p w14:paraId="60CC89DA" w14:textId="682E7529" w:rsidR="00D11DFC" w:rsidRPr="007C555D" w:rsidRDefault="00D11DFC" w:rsidP="00BC6175">
      <w:pPr>
        <w:pStyle w:val="Listeavsnitt"/>
        <w:spacing w:line="276" w:lineRule="auto"/>
        <w:ind w:left="0"/>
        <w:rPr>
          <w:rFonts w:asciiTheme="minorHAnsi" w:hAnsiTheme="minorHAnsi"/>
          <w:b/>
          <w:sz w:val="24"/>
          <w:szCs w:val="24"/>
          <w:lang w:val="en-GB"/>
        </w:rPr>
      </w:pPr>
      <w:r w:rsidRPr="007C555D">
        <w:rPr>
          <w:rFonts w:asciiTheme="minorHAnsi" w:hAnsiTheme="minorHAnsi"/>
          <w:b/>
          <w:sz w:val="24"/>
          <w:szCs w:val="24"/>
          <w:highlight w:val="yellow"/>
          <w:lang w:val="en-GB"/>
        </w:rPr>
        <w:lastRenderedPageBreak/>
        <w:t>APPENDIX 2</w:t>
      </w:r>
    </w:p>
    <w:p w14:paraId="21D16BFB" w14:textId="77777777" w:rsidR="00D11DFC" w:rsidRDefault="00D11DFC" w:rsidP="00BC6175">
      <w:pPr>
        <w:pStyle w:val="Listeavsnitt"/>
        <w:spacing w:line="276" w:lineRule="auto"/>
        <w:ind w:left="0"/>
        <w:rPr>
          <w:rFonts w:asciiTheme="minorHAnsi" w:hAnsiTheme="minorHAnsi"/>
          <w:sz w:val="24"/>
          <w:szCs w:val="24"/>
          <w:lang w:val="en-GB"/>
        </w:rPr>
      </w:pPr>
    </w:p>
    <w:p w14:paraId="488FA1A1" w14:textId="46B511E1" w:rsidR="00D11DFC" w:rsidRPr="000A3DB6" w:rsidRDefault="00D11DFC" w:rsidP="00BC6175">
      <w:pPr>
        <w:pStyle w:val="Tittel"/>
        <w:spacing w:line="276" w:lineRule="auto"/>
        <w:rPr>
          <w:i/>
          <w:color w:val="2F5496" w:themeColor="accent5" w:themeShade="BF"/>
          <w:sz w:val="48"/>
          <w:lang w:val="en-GB"/>
        </w:rPr>
      </w:pPr>
      <w:r w:rsidRPr="002105CB">
        <w:rPr>
          <w:color w:val="2F5496" w:themeColor="accent5" w:themeShade="BF"/>
          <w:lang w:val="en-GB"/>
        </w:rPr>
        <w:t>LIST OF WHAT IS NEEDED</w:t>
      </w:r>
      <w:r w:rsidR="002105CB">
        <w:rPr>
          <w:color w:val="2F5496" w:themeColor="accent5" w:themeShade="BF"/>
          <w:lang w:val="en-GB"/>
        </w:rPr>
        <w:t xml:space="preserve"> for </w:t>
      </w:r>
      <w:r w:rsidR="002105CB" w:rsidRPr="002105CB">
        <w:rPr>
          <w:color w:val="2F5496" w:themeColor="accent5" w:themeShade="BF"/>
          <w:lang w:val="en-GB"/>
        </w:rPr>
        <w:t xml:space="preserve">WP2: </w:t>
      </w:r>
      <w:r w:rsidR="002105CB" w:rsidRPr="000A3DB6">
        <w:rPr>
          <w:color w:val="2F5496" w:themeColor="accent5" w:themeShade="BF"/>
          <w:sz w:val="48"/>
          <w:lang w:val="en-GB"/>
        </w:rPr>
        <w:t>Carbapenemase</w:t>
      </w:r>
      <w:r w:rsidR="000A3DB6" w:rsidRPr="000A3DB6">
        <w:rPr>
          <w:color w:val="2F5496" w:themeColor="accent5" w:themeShade="BF"/>
          <w:sz w:val="48"/>
          <w:lang w:val="en-GB"/>
        </w:rPr>
        <w:t>-</w:t>
      </w:r>
      <w:r w:rsidR="002105CB" w:rsidRPr="000A3DB6">
        <w:rPr>
          <w:color w:val="2F5496" w:themeColor="accent5" w:themeShade="BF"/>
          <w:sz w:val="48"/>
          <w:lang w:val="en-GB"/>
        </w:rPr>
        <w:t xml:space="preserve">producing </w:t>
      </w:r>
      <w:r w:rsidR="002105CB" w:rsidRPr="000A3DB6">
        <w:rPr>
          <w:i/>
          <w:color w:val="2F5496" w:themeColor="accent5" w:themeShade="BF"/>
          <w:sz w:val="48"/>
          <w:lang w:val="en-GB"/>
        </w:rPr>
        <w:t>Enterobacteriaceae</w:t>
      </w:r>
    </w:p>
    <w:p w14:paraId="49387946" w14:textId="77777777" w:rsidR="00D11DFC" w:rsidRPr="004A37B1" w:rsidRDefault="00D11DFC" w:rsidP="00BC6175">
      <w:pPr>
        <w:spacing w:after="0" w:line="276" w:lineRule="auto"/>
        <w:rPr>
          <w:lang w:val="en-GB"/>
        </w:rPr>
      </w:pPr>
    </w:p>
    <w:p w14:paraId="4AF5D1C7" w14:textId="0281EE00" w:rsidR="002105CB" w:rsidRPr="00BF78B5" w:rsidRDefault="002105CB" w:rsidP="002105CB">
      <w:pPr>
        <w:pStyle w:val="Listeavsnitt"/>
        <w:numPr>
          <w:ilvl w:val="0"/>
          <w:numId w:val="18"/>
        </w:numPr>
        <w:spacing w:line="276" w:lineRule="auto"/>
        <w:rPr>
          <w:b/>
          <w:i/>
          <w:color w:val="2F5496" w:themeColor="accent5" w:themeShade="BF"/>
          <w:sz w:val="24"/>
          <w:lang w:val="en-GB"/>
        </w:rPr>
      </w:pPr>
      <w:r w:rsidRPr="00BF78B5">
        <w:rPr>
          <w:b/>
          <w:i/>
          <w:color w:val="2F5496" w:themeColor="accent5" w:themeShade="BF"/>
          <w:sz w:val="24"/>
          <w:lang w:val="en-GB"/>
        </w:rPr>
        <w:t>Each participant</w:t>
      </w:r>
      <w:r w:rsidR="00D11DFC" w:rsidRPr="00BF78B5">
        <w:rPr>
          <w:b/>
          <w:i/>
          <w:color w:val="2F5496" w:themeColor="accent5" w:themeShade="BF"/>
          <w:sz w:val="24"/>
          <w:lang w:val="en-GB"/>
        </w:rPr>
        <w:t xml:space="preserve"> need to have: </w:t>
      </w:r>
    </w:p>
    <w:p w14:paraId="607C5C77" w14:textId="77777777" w:rsidR="002105CB" w:rsidRPr="002105CB" w:rsidRDefault="00D11DFC" w:rsidP="00BC6175">
      <w:pPr>
        <w:pStyle w:val="Listeavsnitt"/>
        <w:numPr>
          <w:ilvl w:val="1"/>
          <w:numId w:val="18"/>
        </w:numPr>
        <w:spacing w:line="276" w:lineRule="auto"/>
        <w:rPr>
          <w:lang w:val="en-GB"/>
        </w:rPr>
      </w:pPr>
      <w:r w:rsidRPr="002105CB">
        <w:rPr>
          <w:lang w:val="en-GB"/>
        </w:rPr>
        <w:t>For meat: Sacs stomacher (18 bags)</w:t>
      </w:r>
    </w:p>
    <w:p w14:paraId="2FB0FBEB" w14:textId="77777777" w:rsidR="002105CB" w:rsidRPr="002105CB" w:rsidRDefault="00D11DFC" w:rsidP="00BC6175">
      <w:pPr>
        <w:pStyle w:val="Listeavsnitt"/>
        <w:numPr>
          <w:ilvl w:val="1"/>
          <w:numId w:val="18"/>
        </w:numPr>
        <w:spacing w:line="276" w:lineRule="auto"/>
        <w:rPr>
          <w:lang w:val="en-GB"/>
        </w:rPr>
      </w:pPr>
      <w:r w:rsidRPr="002105CB">
        <w:rPr>
          <w:lang w:val="en-GB"/>
        </w:rPr>
        <w:t>1783 mL of BPW minimum (plan extra)</w:t>
      </w:r>
      <w:r w:rsidR="002105CB" w:rsidRPr="002105CB">
        <w:rPr>
          <w:lang w:val="en-GB"/>
        </w:rPr>
        <w:tab/>
      </w:r>
    </w:p>
    <w:p w14:paraId="48AE3BE5" w14:textId="77777777" w:rsidR="002105CB" w:rsidRPr="002105CB" w:rsidRDefault="00D11DFC" w:rsidP="002105CB">
      <w:pPr>
        <w:pStyle w:val="Listeavsnitt"/>
        <w:numPr>
          <w:ilvl w:val="1"/>
          <w:numId w:val="18"/>
        </w:numPr>
        <w:spacing w:line="276" w:lineRule="auto"/>
        <w:rPr>
          <w:lang w:val="en-GB"/>
        </w:rPr>
      </w:pPr>
      <w:r w:rsidRPr="002105CB">
        <w:rPr>
          <w:lang w:val="en-GB"/>
        </w:rPr>
        <w:t>10 µL loops (648 loops)</w:t>
      </w:r>
    </w:p>
    <w:p w14:paraId="62688260" w14:textId="77777777" w:rsidR="002105CB" w:rsidRPr="002105CB" w:rsidRDefault="00D11DFC" w:rsidP="00BC6175">
      <w:pPr>
        <w:pStyle w:val="Listeavsnitt"/>
        <w:numPr>
          <w:ilvl w:val="1"/>
          <w:numId w:val="18"/>
        </w:numPr>
        <w:spacing w:line="276" w:lineRule="auto"/>
        <w:rPr>
          <w:lang w:val="en-GB"/>
        </w:rPr>
      </w:pPr>
      <w:r w:rsidRPr="002105CB">
        <w:rPr>
          <w:lang w:val="en-GB"/>
        </w:rPr>
        <w:t>1 µL loops</w:t>
      </w:r>
      <w:r w:rsidR="002105CB" w:rsidRPr="002105CB">
        <w:rPr>
          <w:lang w:val="en-GB"/>
        </w:rPr>
        <w:t xml:space="preserve"> (648 loops)</w:t>
      </w:r>
    </w:p>
    <w:p w14:paraId="4DE25C09" w14:textId="77777777" w:rsidR="002105CB" w:rsidRDefault="00D11DFC" w:rsidP="00BC6175">
      <w:pPr>
        <w:pStyle w:val="Listeavsnitt"/>
        <w:numPr>
          <w:ilvl w:val="1"/>
          <w:numId w:val="18"/>
        </w:numPr>
        <w:spacing w:line="276" w:lineRule="auto"/>
        <w:rPr>
          <w:lang w:val="en-GB"/>
        </w:rPr>
      </w:pPr>
      <w:r w:rsidRPr="002105CB">
        <w:rPr>
          <w:lang w:val="en-GB"/>
        </w:rPr>
        <w:t>Petri dish (about 300)</w:t>
      </w:r>
    </w:p>
    <w:p w14:paraId="7AF55127" w14:textId="667311B1" w:rsidR="002105CB" w:rsidRDefault="00D11DFC" w:rsidP="00BC6175">
      <w:pPr>
        <w:pStyle w:val="Listeavsnitt"/>
        <w:numPr>
          <w:ilvl w:val="1"/>
          <w:numId w:val="18"/>
        </w:numPr>
        <w:spacing w:line="276" w:lineRule="auto"/>
        <w:rPr>
          <w:lang w:val="en-GB"/>
        </w:rPr>
      </w:pPr>
      <w:r w:rsidRPr="002105CB">
        <w:rPr>
          <w:lang w:val="en-GB"/>
        </w:rPr>
        <w:t>Purification: Ma</w:t>
      </w:r>
      <w:r w:rsidR="002105CB">
        <w:rPr>
          <w:lang w:val="en-GB"/>
        </w:rPr>
        <w:t xml:space="preserve">cConkey agar, </w:t>
      </w:r>
      <w:r w:rsidR="001C4A41">
        <w:rPr>
          <w:lang w:val="en-US"/>
        </w:rPr>
        <w:t xml:space="preserve">Brilliance </w:t>
      </w:r>
      <w:r w:rsidR="001C4A41" w:rsidRPr="001C4A41">
        <w:rPr>
          <w:i/>
          <w:lang w:val="en-US"/>
        </w:rPr>
        <w:t>E. c</w:t>
      </w:r>
      <w:r w:rsidR="000A3DB6" w:rsidRPr="001C4A41">
        <w:rPr>
          <w:i/>
          <w:lang w:val="en-US"/>
        </w:rPr>
        <w:t>oli</w:t>
      </w:r>
      <w:r w:rsidR="000A3DB6" w:rsidRPr="000A3DB6">
        <w:rPr>
          <w:lang w:val="en-US"/>
        </w:rPr>
        <w:t xml:space="preserve"> Coliform selective agar</w:t>
      </w:r>
      <w:r w:rsidR="000A3DB6">
        <w:rPr>
          <w:lang w:val="en-US"/>
        </w:rPr>
        <w:t>, other gram-negative agar of choice,</w:t>
      </w:r>
      <w:r w:rsidR="000A3DB6" w:rsidRPr="000A3DB6">
        <w:rPr>
          <w:lang w:val="en-US"/>
        </w:rPr>
        <w:t xml:space="preserve"> </w:t>
      </w:r>
      <w:r w:rsidR="002105CB">
        <w:rPr>
          <w:lang w:val="en-GB"/>
        </w:rPr>
        <w:t>blood agar</w:t>
      </w:r>
    </w:p>
    <w:p w14:paraId="66152C13" w14:textId="3680C119" w:rsidR="00D11DFC" w:rsidRPr="002105CB" w:rsidRDefault="002105CB" w:rsidP="00BC6175">
      <w:pPr>
        <w:pStyle w:val="Listeavsnitt"/>
        <w:numPr>
          <w:ilvl w:val="1"/>
          <w:numId w:val="18"/>
        </w:numPr>
        <w:spacing w:line="276" w:lineRule="auto"/>
        <w:rPr>
          <w:lang w:val="en-GB"/>
        </w:rPr>
      </w:pPr>
      <w:r>
        <w:rPr>
          <w:lang w:val="en-GB"/>
        </w:rPr>
        <w:t xml:space="preserve">Verification: </w:t>
      </w:r>
      <w:r w:rsidR="007C555D" w:rsidRPr="002105CB">
        <w:rPr>
          <w:lang w:val="en-GB"/>
        </w:rPr>
        <w:t>CAMBHT broth, Sensititre panels, meropenem disk diffusion</w:t>
      </w:r>
      <w:r>
        <w:rPr>
          <w:lang w:val="en-GB"/>
        </w:rPr>
        <w:t xml:space="preserve"> material</w:t>
      </w:r>
    </w:p>
    <w:p w14:paraId="5548B9E8" w14:textId="77777777" w:rsidR="00D11DFC" w:rsidRPr="004A37B1" w:rsidRDefault="00D11DFC" w:rsidP="00BC6175">
      <w:pPr>
        <w:pStyle w:val="Ingenmellomrom"/>
        <w:spacing w:line="276" w:lineRule="auto"/>
        <w:rPr>
          <w:lang w:val="en-GB"/>
        </w:rPr>
      </w:pPr>
    </w:p>
    <w:p w14:paraId="6210CD6D" w14:textId="45927B51" w:rsidR="00D11DFC" w:rsidRPr="00BF78B5" w:rsidRDefault="005F7900" w:rsidP="002105CB">
      <w:pPr>
        <w:pStyle w:val="Ingenmellomrom"/>
        <w:numPr>
          <w:ilvl w:val="0"/>
          <w:numId w:val="18"/>
        </w:numPr>
        <w:spacing w:line="276" w:lineRule="auto"/>
        <w:rPr>
          <w:b/>
          <w:i/>
          <w:color w:val="2F5496" w:themeColor="accent5" w:themeShade="BF"/>
          <w:sz w:val="24"/>
          <w:lang w:val="en-GB"/>
        </w:rPr>
      </w:pPr>
      <w:r w:rsidRPr="00BF78B5">
        <w:rPr>
          <w:b/>
          <w:i/>
          <w:color w:val="2F5496" w:themeColor="accent5" w:themeShade="BF"/>
          <w:sz w:val="24"/>
          <w:lang w:val="en-GB"/>
        </w:rPr>
        <w:t>Ansés</w:t>
      </w:r>
      <w:r w:rsidR="00D11DFC" w:rsidRPr="00BF78B5">
        <w:rPr>
          <w:b/>
          <w:i/>
          <w:color w:val="2F5496" w:themeColor="accent5" w:themeShade="BF"/>
          <w:sz w:val="24"/>
          <w:lang w:val="en-GB"/>
        </w:rPr>
        <w:t xml:space="preserve"> will send you:</w:t>
      </w:r>
    </w:p>
    <w:p w14:paraId="39A5A7C3" w14:textId="77777777" w:rsidR="00D11DFC" w:rsidRPr="004A37B1" w:rsidRDefault="00D11DFC" w:rsidP="00BC6175">
      <w:pPr>
        <w:pStyle w:val="Ingenmellomrom"/>
        <w:spacing w:line="276" w:lineRule="auto"/>
        <w:rPr>
          <w:lang w:val="en-GB"/>
        </w:rPr>
      </w:pPr>
    </w:p>
    <w:tbl>
      <w:tblPr>
        <w:tblStyle w:val="Vanligtabell11"/>
        <w:tblW w:w="9322" w:type="dxa"/>
        <w:tblLook w:val="04A0" w:firstRow="1" w:lastRow="0" w:firstColumn="1" w:lastColumn="0" w:noHBand="0" w:noVBand="1"/>
      </w:tblPr>
      <w:tblGrid>
        <w:gridCol w:w="3227"/>
        <w:gridCol w:w="1843"/>
        <w:gridCol w:w="4252"/>
      </w:tblGrid>
      <w:tr w:rsidR="00D11DFC" w:rsidRPr="004A37B1" w14:paraId="61B04FD0" w14:textId="77777777" w:rsidTr="001C4A4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27" w:type="dxa"/>
            <w:shd w:val="clear" w:color="auto" w:fill="FFF2CC" w:themeFill="accent4" w:themeFillTint="33"/>
            <w:noWrap/>
            <w:hideMark/>
          </w:tcPr>
          <w:p w14:paraId="2321C386" w14:textId="77777777" w:rsidR="00D11DFC" w:rsidRPr="004A37B1" w:rsidRDefault="00D11DFC" w:rsidP="00BC6175">
            <w:pPr>
              <w:spacing w:line="276" w:lineRule="auto"/>
              <w:rPr>
                <w:rFonts w:ascii="Calibri" w:eastAsia="Times New Roman" w:hAnsi="Calibri" w:cs="Calibri"/>
                <w:i/>
                <w:iCs/>
                <w:color w:val="000000"/>
                <w:lang w:val="en-GB" w:eastAsia="fr-FR"/>
              </w:rPr>
            </w:pPr>
            <w:r w:rsidRPr="004A37B1">
              <w:rPr>
                <w:rFonts w:ascii="Calibri" w:eastAsia="Times New Roman" w:hAnsi="Calibri" w:cs="Calibri"/>
                <w:i/>
                <w:iCs/>
                <w:color w:val="000000"/>
                <w:lang w:val="en-GB" w:eastAsia="fr-FR"/>
              </w:rPr>
              <w:t>Media</w:t>
            </w:r>
          </w:p>
        </w:tc>
        <w:tc>
          <w:tcPr>
            <w:tcW w:w="1843" w:type="dxa"/>
            <w:shd w:val="clear" w:color="auto" w:fill="FFF2CC" w:themeFill="accent4" w:themeFillTint="33"/>
          </w:tcPr>
          <w:p w14:paraId="6156C3CB" w14:textId="77777777" w:rsidR="00D11DFC" w:rsidRPr="004A37B1" w:rsidRDefault="00D11DFC" w:rsidP="00BC6175">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Ready or not</w:t>
            </w:r>
          </w:p>
        </w:tc>
        <w:tc>
          <w:tcPr>
            <w:tcW w:w="4252" w:type="dxa"/>
            <w:shd w:val="clear" w:color="auto" w:fill="FFF2CC" w:themeFill="accent4" w:themeFillTint="33"/>
          </w:tcPr>
          <w:p w14:paraId="58A233F6" w14:textId="77777777" w:rsidR="00D11DFC" w:rsidRPr="004A37B1" w:rsidRDefault="00D11DFC" w:rsidP="00BC6175">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Quantity</w:t>
            </w:r>
          </w:p>
        </w:tc>
      </w:tr>
      <w:tr w:rsidR="00D11DFC" w:rsidRPr="004A37B1" w14:paraId="39041EAF" w14:textId="77777777" w:rsidTr="001C4A4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27" w:type="dxa"/>
            <w:noWrap/>
            <w:hideMark/>
          </w:tcPr>
          <w:p w14:paraId="43F2CA89" w14:textId="77777777" w:rsidR="00D11DFC" w:rsidRPr="004A37B1" w:rsidRDefault="00D11DFC" w:rsidP="00BC6175">
            <w:pPr>
              <w:spacing w:line="276" w:lineRule="auto"/>
              <w:rPr>
                <w:rFonts w:ascii="Calibri" w:eastAsia="Times New Roman" w:hAnsi="Calibri" w:cs="Calibri"/>
                <w:i/>
                <w:iCs/>
                <w:color w:val="000000"/>
                <w:lang w:val="en-GB" w:eastAsia="fr-FR"/>
              </w:rPr>
            </w:pPr>
            <w:r w:rsidRPr="004A37B1">
              <w:rPr>
                <w:rFonts w:ascii="Calibri" w:eastAsia="Times New Roman" w:hAnsi="Calibri" w:cs="Calibri"/>
                <w:i/>
                <w:iCs/>
                <w:color w:val="000000"/>
                <w:lang w:val="en-GB" w:eastAsia="fr-FR"/>
              </w:rPr>
              <w:t>Brilliance</w:t>
            </w:r>
            <w:r w:rsidRPr="004A37B1">
              <w:rPr>
                <w:rFonts w:ascii="Calibri" w:eastAsia="Times New Roman" w:hAnsi="Calibri" w:cs="Calibri"/>
                <w:color w:val="000000"/>
                <w:lang w:val="en-GB" w:eastAsia="fr-FR"/>
              </w:rPr>
              <w:t>™ CRE Agar</w:t>
            </w:r>
          </w:p>
        </w:tc>
        <w:tc>
          <w:tcPr>
            <w:tcW w:w="1843" w:type="dxa"/>
          </w:tcPr>
          <w:p w14:paraId="5450B9CB"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Ready-to-use</w:t>
            </w:r>
          </w:p>
        </w:tc>
        <w:tc>
          <w:tcPr>
            <w:tcW w:w="4252" w:type="dxa"/>
          </w:tcPr>
          <w:p w14:paraId="37F47A49" w14:textId="78D4E416" w:rsidR="00D11DFC" w:rsidRPr="004A37B1" w:rsidRDefault="001C4A41"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Pr>
                <w:rFonts w:ascii="Calibri" w:hAnsi="Calibri" w:cs="Calibri"/>
                <w:color w:val="000000"/>
                <w:lang w:val="en-GB"/>
              </w:rPr>
              <w:t>80</w:t>
            </w:r>
            <w:r w:rsidR="00D11DFC" w:rsidRPr="004A37B1">
              <w:rPr>
                <w:rFonts w:ascii="Calibri" w:hAnsi="Calibri" w:cs="Calibri"/>
                <w:color w:val="000000"/>
                <w:lang w:val="en-GB"/>
              </w:rPr>
              <w:t xml:space="preserve"> plates</w:t>
            </w:r>
          </w:p>
        </w:tc>
      </w:tr>
      <w:tr w:rsidR="00D11DFC" w:rsidRPr="004A37B1" w14:paraId="7B128E51" w14:textId="77777777" w:rsidTr="001C4A41">
        <w:trPr>
          <w:trHeight w:val="315"/>
        </w:trPr>
        <w:tc>
          <w:tcPr>
            <w:cnfStyle w:val="001000000000" w:firstRow="0" w:lastRow="0" w:firstColumn="1" w:lastColumn="0" w:oddVBand="0" w:evenVBand="0" w:oddHBand="0" w:evenHBand="0" w:firstRowFirstColumn="0" w:firstRowLastColumn="0" w:lastRowFirstColumn="0" w:lastRowLastColumn="0"/>
            <w:tcW w:w="3227" w:type="dxa"/>
            <w:noWrap/>
            <w:hideMark/>
          </w:tcPr>
          <w:p w14:paraId="6E19E315"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chromID® CARBA Agar</w:t>
            </w:r>
          </w:p>
        </w:tc>
        <w:tc>
          <w:tcPr>
            <w:tcW w:w="1843" w:type="dxa"/>
          </w:tcPr>
          <w:p w14:paraId="72298FB7"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Ready-to-use</w:t>
            </w:r>
          </w:p>
        </w:tc>
        <w:tc>
          <w:tcPr>
            <w:tcW w:w="4252" w:type="dxa"/>
          </w:tcPr>
          <w:p w14:paraId="3F7B5FAF" w14:textId="26F202C7" w:rsidR="00D11DFC" w:rsidRPr="004A37B1" w:rsidRDefault="001C4A41"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Pr>
                <w:rFonts w:ascii="Calibri" w:hAnsi="Calibri" w:cs="Calibri"/>
                <w:color w:val="000000"/>
                <w:lang w:val="en-GB"/>
              </w:rPr>
              <w:t>80</w:t>
            </w:r>
            <w:r w:rsidR="00D11DFC" w:rsidRPr="004A37B1">
              <w:rPr>
                <w:rFonts w:ascii="Calibri" w:hAnsi="Calibri" w:cs="Calibri"/>
                <w:color w:val="000000"/>
                <w:lang w:val="en-GB"/>
              </w:rPr>
              <w:t xml:space="preserve"> plates</w:t>
            </w:r>
          </w:p>
        </w:tc>
      </w:tr>
      <w:tr w:rsidR="00D11DFC" w:rsidRPr="004A37B1" w14:paraId="3B6AE563" w14:textId="77777777" w:rsidTr="001C4A4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227" w:type="dxa"/>
            <w:noWrap/>
            <w:hideMark/>
          </w:tcPr>
          <w:p w14:paraId="11EAC026"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chromID® OXA-48 Agar</w:t>
            </w:r>
          </w:p>
        </w:tc>
        <w:tc>
          <w:tcPr>
            <w:tcW w:w="1843" w:type="dxa"/>
          </w:tcPr>
          <w:p w14:paraId="75DA3BE8"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Ready-to-use</w:t>
            </w:r>
          </w:p>
        </w:tc>
        <w:tc>
          <w:tcPr>
            <w:tcW w:w="4252" w:type="dxa"/>
          </w:tcPr>
          <w:p w14:paraId="503925C5" w14:textId="7872C201" w:rsidR="00D11DFC" w:rsidRPr="004A37B1" w:rsidRDefault="001C4A41"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Pr>
                <w:rFonts w:ascii="Calibri" w:hAnsi="Calibri" w:cs="Calibri"/>
                <w:color w:val="000000"/>
                <w:lang w:val="en-GB"/>
              </w:rPr>
              <w:t>80</w:t>
            </w:r>
            <w:r w:rsidR="00D11DFC" w:rsidRPr="004A37B1">
              <w:rPr>
                <w:rFonts w:ascii="Calibri" w:hAnsi="Calibri" w:cs="Calibri"/>
                <w:color w:val="000000"/>
                <w:lang w:val="en-GB"/>
              </w:rPr>
              <w:t xml:space="preserve"> plates</w:t>
            </w:r>
          </w:p>
        </w:tc>
      </w:tr>
      <w:tr w:rsidR="00D11DFC" w:rsidRPr="004A37B1" w14:paraId="5D4DDAEC" w14:textId="77777777" w:rsidTr="001C4A41">
        <w:trPr>
          <w:trHeight w:val="315"/>
        </w:trPr>
        <w:tc>
          <w:tcPr>
            <w:cnfStyle w:val="001000000000" w:firstRow="0" w:lastRow="0" w:firstColumn="1" w:lastColumn="0" w:oddVBand="0" w:evenVBand="0" w:oddHBand="0" w:evenHBand="0" w:firstRowFirstColumn="0" w:firstRowLastColumn="0" w:lastRowFirstColumn="0" w:lastRowLastColumn="0"/>
            <w:tcW w:w="3227" w:type="dxa"/>
            <w:noWrap/>
            <w:hideMark/>
          </w:tcPr>
          <w:p w14:paraId="0EEED33F"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Chromatic™ CRE</w:t>
            </w:r>
          </w:p>
        </w:tc>
        <w:tc>
          <w:tcPr>
            <w:tcW w:w="1843" w:type="dxa"/>
          </w:tcPr>
          <w:p w14:paraId="7B2AC7EA"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Ready-to-use</w:t>
            </w:r>
          </w:p>
        </w:tc>
        <w:tc>
          <w:tcPr>
            <w:tcW w:w="4252" w:type="dxa"/>
          </w:tcPr>
          <w:p w14:paraId="33444668" w14:textId="0EF7561E" w:rsidR="00D11DFC" w:rsidRPr="004A37B1" w:rsidRDefault="001C4A41"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Pr>
                <w:rFonts w:ascii="Calibri" w:hAnsi="Calibri" w:cs="Calibri"/>
                <w:color w:val="000000"/>
                <w:lang w:val="en-GB"/>
              </w:rPr>
              <w:t>80</w:t>
            </w:r>
            <w:r w:rsidR="00D11DFC" w:rsidRPr="004A37B1">
              <w:rPr>
                <w:rFonts w:ascii="Calibri" w:hAnsi="Calibri" w:cs="Calibri"/>
                <w:color w:val="000000"/>
                <w:lang w:val="en-GB"/>
              </w:rPr>
              <w:t xml:space="preserve"> plates</w:t>
            </w:r>
          </w:p>
        </w:tc>
      </w:tr>
      <w:tr w:rsidR="00D11DFC" w:rsidRPr="00FB2A59" w14:paraId="1DD2ED3A" w14:textId="77777777" w:rsidTr="001C4A4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227" w:type="dxa"/>
            <w:noWrap/>
            <w:hideMark/>
          </w:tcPr>
          <w:p w14:paraId="0ED47318"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Chromatic™ CRE</w:t>
            </w:r>
          </w:p>
        </w:tc>
        <w:tc>
          <w:tcPr>
            <w:tcW w:w="1843" w:type="dxa"/>
          </w:tcPr>
          <w:p w14:paraId="07500DA7"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In-house</w:t>
            </w:r>
          </w:p>
        </w:tc>
        <w:tc>
          <w:tcPr>
            <w:tcW w:w="4252" w:type="dxa"/>
          </w:tcPr>
          <w:p w14:paraId="25288068" w14:textId="3CBEB24C" w:rsidR="00D11DFC" w:rsidRPr="004A37B1" w:rsidRDefault="001C4A41"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1B6951">
              <w:rPr>
                <w:rFonts w:ascii="Calibri" w:hAnsi="Calibri" w:cs="Calibri"/>
                <w:color w:val="000000"/>
                <w:lang w:val="en-GB"/>
              </w:rPr>
              <w:t>2x 56.8gr powder + 4 vials supplement</w:t>
            </w:r>
          </w:p>
        </w:tc>
      </w:tr>
      <w:tr w:rsidR="00D11DFC" w:rsidRPr="004A37B1" w14:paraId="2F37FCB3" w14:textId="77777777" w:rsidTr="001C4A41">
        <w:trPr>
          <w:trHeight w:val="315"/>
        </w:trPr>
        <w:tc>
          <w:tcPr>
            <w:cnfStyle w:val="001000000000" w:firstRow="0" w:lastRow="0" w:firstColumn="1" w:lastColumn="0" w:oddVBand="0" w:evenVBand="0" w:oddHBand="0" w:evenHBand="0" w:firstRowFirstColumn="0" w:firstRowLastColumn="0" w:lastRowFirstColumn="0" w:lastRowLastColumn="0"/>
            <w:tcW w:w="3227" w:type="dxa"/>
            <w:noWrap/>
            <w:hideMark/>
          </w:tcPr>
          <w:p w14:paraId="3FE37C93"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Chromatic™ OXA-48</w:t>
            </w:r>
          </w:p>
        </w:tc>
        <w:tc>
          <w:tcPr>
            <w:tcW w:w="1843" w:type="dxa"/>
          </w:tcPr>
          <w:p w14:paraId="152ED737"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Ready-to-use</w:t>
            </w:r>
          </w:p>
        </w:tc>
        <w:tc>
          <w:tcPr>
            <w:tcW w:w="4252" w:type="dxa"/>
          </w:tcPr>
          <w:p w14:paraId="41031B38" w14:textId="3B21F698" w:rsidR="00D11DFC" w:rsidRPr="004A37B1" w:rsidRDefault="001C4A41"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Pr>
                <w:rFonts w:ascii="Calibri" w:hAnsi="Calibri" w:cs="Calibri"/>
                <w:color w:val="000000"/>
                <w:lang w:val="en-GB"/>
              </w:rPr>
              <w:t>80</w:t>
            </w:r>
            <w:r w:rsidR="00D11DFC" w:rsidRPr="004A37B1">
              <w:rPr>
                <w:rFonts w:ascii="Calibri" w:hAnsi="Calibri" w:cs="Calibri"/>
                <w:color w:val="000000"/>
                <w:lang w:val="en-GB"/>
              </w:rPr>
              <w:t xml:space="preserve"> plates</w:t>
            </w:r>
          </w:p>
        </w:tc>
      </w:tr>
      <w:tr w:rsidR="00D11DFC" w:rsidRPr="00FB2A59" w14:paraId="2D8BE5E4" w14:textId="77777777" w:rsidTr="001C4A4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227" w:type="dxa"/>
            <w:noWrap/>
            <w:hideMark/>
          </w:tcPr>
          <w:p w14:paraId="11E63233"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 xml:space="preserve">CHROMagar™ mSuperCARBA™ </w:t>
            </w:r>
          </w:p>
        </w:tc>
        <w:tc>
          <w:tcPr>
            <w:tcW w:w="1843" w:type="dxa"/>
          </w:tcPr>
          <w:p w14:paraId="472099D5"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In-house</w:t>
            </w:r>
          </w:p>
        </w:tc>
        <w:tc>
          <w:tcPr>
            <w:tcW w:w="4252" w:type="dxa"/>
          </w:tcPr>
          <w:p w14:paraId="48BA48E9" w14:textId="72B2BDB6" w:rsidR="00D11DFC" w:rsidRPr="004A37B1" w:rsidRDefault="001C4A41"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1B6951">
              <w:rPr>
                <w:rFonts w:ascii="Calibri" w:hAnsi="Calibri" w:cs="Calibri"/>
                <w:color w:val="000000"/>
                <w:lang w:val="en-GB"/>
              </w:rPr>
              <w:t>2x 42.5gr pow</w:t>
            </w:r>
            <w:r>
              <w:rPr>
                <w:rFonts w:ascii="Calibri" w:hAnsi="Calibri" w:cs="Calibri"/>
                <w:color w:val="000000"/>
                <w:lang w:val="en-GB"/>
              </w:rPr>
              <w:t xml:space="preserve">der + 4.3 </w:t>
            </w:r>
            <w:r w:rsidRPr="001B6951">
              <w:rPr>
                <w:rFonts w:ascii="Calibri" w:hAnsi="Calibri" w:cs="Calibri"/>
                <w:color w:val="000000"/>
                <w:lang w:val="en-GB"/>
              </w:rPr>
              <w:t>ml S1 + 2x 250mg S2</w:t>
            </w:r>
          </w:p>
        </w:tc>
      </w:tr>
      <w:tr w:rsidR="00D11DFC" w:rsidRPr="004A37B1" w14:paraId="41EF1B55" w14:textId="77777777" w:rsidTr="001C4A41">
        <w:trPr>
          <w:trHeight w:val="315"/>
        </w:trPr>
        <w:tc>
          <w:tcPr>
            <w:cnfStyle w:val="001000000000" w:firstRow="0" w:lastRow="0" w:firstColumn="1" w:lastColumn="0" w:oddVBand="0" w:evenVBand="0" w:oddHBand="0" w:evenHBand="0" w:firstRowFirstColumn="0" w:firstRowLastColumn="0" w:lastRowFirstColumn="0" w:lastRowLastColumn="0"/>
            <w:tcW w:w="3227" w:type="dxa"/>
            <w:noWrap/>
            <w:hideMark/>
          </w:tcPr>
          <w:p w14:paraId="6AFF2E19"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 xml:space="preserve">ChromArt CRE </w:t>
            </w:r>
          </w:p>
        </w:tc>
        <w:tc>
          <w:tcPr>
            <w:tcW w:w="1843" w:type="dxa"/>
          </w:tcPr>
          <w:p w14:paraId="5A985FDB"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Ready-to-use</w:t>
            </w:r>
          </w:p>
        </w:tc>
        <w:tc>
          <w:tcPr>
            <w:tcW w:w="4252" w:type="dxa"/>
          </w:tcPr>
          <w:p w14:paraId="22A22841" w14:textId="04EEBC3C" w:rsidR="00D11DFC" w:rsidRPr="004A37B1" w:rsidRDefault="001C4A41"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Pr>
                <w:rFonts w:ascii="Calibri" w:hAnsi="Calibri" w:cs="Calibri"/>
                <w:color w:val="000000"/>
                <w:lang w:val="en-GB"/>
              </w:rPr>
              <w:t>80</w:t>
            </w:r>
            <w:r w:rsidR="00D11DFC" w:rsidRPr="004A37B1">
              <w:rPr>
                <w:rFonts w:ascii="Calibri" w:hAnsi="Calibri" w:cs="Calibri"/>
                <w:color w:val="000000"/>
                <w:lang w:val="en-GB"/>
              </w:rPr>
              <w:t xml:space="preserve"> plates</w:t>
            </w:r>
          </w:p>
        </w:tc>
      </w:tr>
      <w:tr w:rsidR="00D11DFC" w:rsidRPr="00FB2A59" w14:paraId="4626631B" w14:textId="77777777" w:rsidTr="001C4A41">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3227" w:type="dxa"/>
            <w:noWrap/>
            <w:hideMark/>
          </w:tcPr>
          <w:p w14:paraId="0CF85DEE"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 xml:space="preserve">ChromArt CRE </w:t>
            </w:r>
          </w:p>
        </w:tc>
        <w:tc>
          <w:tcPr>
            <w:tcW w:w="1843" w:type="dxa"/>
          </w:tcPr>
          <w:p w14:paraId="2F3822F8"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In-house</w:t>
            </w:r>
          </w:p>
        </w:tc>
        <w:tc>
          <w:tcPr>
            <w:tcW w:w="4252" w:type="dxa"/>
          </w:tcPr>
          <w:p w14:paraId="17A23DB7" w14:textId="6B524546" w:rsidR="00D11DFC" w:rsidRPr="004A37B1" w:rsidRDefault="001C4A41"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1B6951">
              <w:rPr>
                <w:rFonts w:ascii="Calibri" w:hAnsi="Calibri" w:cs="Calibri"/>
                <w:color w:val="000000"/>
                <w:lang w:val="en-GB"/>
              </w:rPr>
              <w:t>2x 49.4gr powder + 2x 2 vials supplement</w:t>
            </w:r>
          </w:p>
        </w:tc>
      </w:tr>
    </w:tbl>
    <w:p w14:paraId="49B4E38A" w14:textId="77777777" w:rsidR="00D11DFC" w:rsidRPr="004A37B1" w:rsidRDefault="00D11DFC" w:rsidP="00BC6175">
      <w:pPr>
        <w:pStyle w:val="Ingenmellomrom"/>
        <w:spacing w:line="276" w:lineRule="auto"/>
        <w:rPr>
          <w:lang w:val="en-GB"/>
        </w:rPr>
      </w:pPr>
      <w:r w:rsidRPr="004A37B1">
        <w:rPr>
          <w:lang w:val="en-GB"/>
        </w:rPr>
        <w:t>For In-house media preparation, please see protocol from suppliers.</w:t>
      </w:r>
    </w:p>
    <w:p w14:paraId="3B8A1214" w14:textId="77777777" w:rsidR="00D11DFC" w:rsidRPr="004A37B1" w:rsidRDefault="00D11DFC" w:rsidP="00BC6175">
      <w:pPr>
        <w:pStyle w:val="Ingenmellomrom"/>
        <w:spacing w:line="276" w:lineRule="auto"/>
        <w:rPr>
          <w:lang w:val="en-GB"/>
        </w:rPr>
      </w:pPr>
    </w:p>
    <w:tbl>
      <w:tblPr>
        <w:tblStyle w:val="Vanligtabell11"/>
        <w:tblW w:w="9351" w:type="dxa"/>
        <w:tblLook w:val="04A0" w:firstRow="1" w:lastRow="0" w:firstColumn="1" w:lastColumn="0" w:noHBand="0" w:noVBand="1"/>
      </w:tblPr>
      <w:tblGrid>
        <w:gridCol w:w="3969"/>
        <w:gridCol w:w="1696"/>
        <w:gridCol w:w="950"/>
        <w:gridCol w:w="2736"/>
      </w:tblGrid>
      <w:tr w:rsidR="00D11DFC" w:rsidRPr="004A37B1" w14:paraId="777682AA" w14:textId="77777777" w:rsidTr="007C555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69" w:type="dxa"/>
            <w:shd w:val="clear" w:color="auto" w:fill="FFF2CC" w:themeFill="accent4" w:themeFillTint="33"/>
            <w:noWrap/>
          </w:tcPr>
          <w:p w14:paraId="3AE46727"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Strain</w:t>
            </w:r>
          </w:p>
        </w:tc>
        <w:tc>
          <w:tcPr>
            <w:tcW w:w="1696" w:type="dxa"/>
            <w:shd w:val="clear" w:color="auto" w:fill="FFF2CC" w:themeFill="accent4" w:themeFillTint="33"/>
          </w:tcPr>
          <w:p w14:paraId="67560D7F" w14:textId="77777777" w:rsidR="00D11DFC" w:rsidRPr="004A37B1" w:rsidRDefault="00D11DFC" w:rsidP="00BC6175">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(CFU/g)</w:t>
            </w:r>
          </w:p>
        </w:tc>
        <w:tc>
          <w:tcPr>
            <w:tcW w:w="950" w:type="dxa"/>
            <w:shd w:val="clear" w:color="auto" w:fill="FFF2CC" w:themeFill="accent4" w:themeFillTint="33"/>
          </w:tcPr>
          <w:p w14:paraId="6B50A22B" w14:textId="77777777" w:rsidR="00D11DFC" w:rsidRPr="004A37B1" w:rsidRDefault="00D11DFC" w:rsidP="00BC6175">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Caeca</w:t>
            </w:r>
          </w:p>
        </w:tc>
        <w:tc>
          <w:tcPr>
            <w:tcW w:w="2736" w:type="dxa"/>
            <w:shd w:val="clear" w:color="auto" w:fill="FFF2CC" w:themeFill="accent4" w:themeFillTint="33"/>
          </w:tcPr>
          <w:p w14:paraId="0F6A2E15" w14:textId="77777777" w:rsidR="00D11DFC" w:rsidRPr="004A37B1" w:rsidRDefault="00D11DFC" w:rsidP="00BC6175">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Meat</w:t>
            </w:r>
          </w:p>
        </w:tc>
      </w:tr>
      <w:tr w:rsidR="00D11DFC" w:rsidRPr="004A37B1" w14:paraId="3440E288" w14:textId="77777777" w:rsidTr="00E419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69" w:type="dxa"/>
            <w:noWrap/>
          </w:tcPr>
          <w:p w14:paraId="187FA5F4"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Salmonella Kentucky 2014LSAL00827</w:t>
            </w:r>
          </w:p>
        </w:tc>
        <w:tc>
          <w:tcPr>
            <w:tcW w:w="1696" w:type="dxa"/>
          </w:tcPr>
          <w:p w14:paraId="740E2E38"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100</w:t>
            </w:r>
          </w:p>
        </w:tc>
        <w:tc>
          <w:tcPr>
            <w:tcW w:w="950" w:type="dxa"/>
          </w:tcPr>
          <w:p w14:paraId="5F101D77"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2x1gr</w:t>
            </w:r>
          </w:p>
        </w:tc>
        <w:tc>
          <w:tcPr>
            <w:tcW w:w="2736" w:type="dxa"/>
          </w:tcPr>
          <w:p w14:paraId="0847597E"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 xml:space="preserve">25gr to distribute: 2x10gr </w:t>
            </w:r>
          </w:p>
        </w:tc>
      </w:tr>
      <w:tr w:rsidR="00D11DFC" w:rsidRPr="004A37B1" w14:paraId="3FD9C6C3" w14:textId="77777777" w:rsidTr="00E41901">
        <w:trPr>
          <w:trHeight w:val="300"/>
        </w:trPr>
        <w:tc>
          <w:tcPr>
            <w:cnfStyle w:val="001000000000" w:firstRow="0" w:lastRow="0" w:firstColumn="1" w:lastColumn="0" w:oddVBand="0" w:evenVBand="0" w:oddHBand="0" w:evenHBand="0" w:firstRowFirstColumn="0" w:firstRowLastColumn="0" w:lastRowFirstColumn="0" w:lastRowLastColumn="0"/>
            <w:tcW w:w="3969" w:type="dxa"/>
            <w:noWrap/>
            <w:hideMark/>
          </w:tcPr>
          <w:p w14:paraId="383F583E"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K. pneumoniae ATCC BAA-1705</w:t>
            </w:r>
          </w:p>
        </w:tc>
        <w:tc>
          <w:tcPr>
            <w:tcW w:w="1696" w:type="dxa"/>
          </w:tcPr>
          <w:p w14:paraId="71291E62"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100</w:t>
            </w:r>
          </w:p>
        </w:tc>
        <w:tc>
          <w:tcPr>
            <w:tcW w:w="950" w:type="dxa"/>
          </w:tcPr>
          <w:p w14:paraId="517F89F7"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2x1gr</w:t>
            </w:r>
          </w:p>
        </w:tc>
        <w:tc>
          <w:tcPr>
            <w:tcW w:w="2736" w:type="dxa"/>
          </w:tcPr>
          <w:p w14:paraId="24DCA605"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25gr to distribute: 2x10gr</w:t>
            </w:r>
          </w:p>
        </w:tc>
      </w:tr>
      <w:tr w:rsidR="00D11DFC" w:rsidRPr="004A37B1" w14:paraId="750A0F9B" w14:textId="77777777" w:rsidTr="00E419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69" w:type="dxa"/>
            <w:noWrap/>
            <w:hideMark/>
          </w:tcPr>
          <w:p w14:paraId="20AB027B"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E. coli NCTC 13476</w:t>
            </w:r>
          </w:p>
        </w:tc>
        <w:tc>
          <w:tcPr>
            <w:tcW w:w="1696" w:type="dxa"/>
          </w:tcPr>
          <w:p w14:paraId="5B8AE1C7"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100</w:t>
            </w:r>
          </w:p>
        </w:tc>
        <w:tc>
          <w:tcPr>
            <w:tcW w:w="950" w:type="dxa"/>
          </w:tcPr>
          <w:p w14:paraId="7A0478DD"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2x1gr</w:t>
            </w:r>
          </w:p>
        </w:tc>
        <w:tc>
          <w:tcPr>
            <w:tcW w:w="2736" w:type="dxa"/>
          </w:tcPr>
          <w:p w14:paraId="189DB3DE"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25gr to distribute: 2x10gr</w:t>
            </w:r>
          </w:p>
        </w:tc>
      </w:tr>
      <w:tr w:rsidR="00D11DFC" w:rsidRPr="004A37B1" w14:paraId="4E9A250C" w14:textId="77777777" w:rsidTr="00E41901">
        <w:trPr>
          <w:trHeight w:val="300"/>
        </w:trPr>
        <w:tc>
          <w:tcPr>
            <w:cnfStyle w:val="001000000000" w:firstRow="0" w:lastRow="0" w:firstColumn="1" w:lastColumn="0" w:oddVBand="0" w:evenVBand="0" w:oddHBand="0" w:evenHBand="0" w:firstRowFirstColumn="0" w:firstRowLastColumn="0" w:lastRowFirstColumn="0" w:lastRowLastColumn="0"/>
            <w:tcW w:w="3969" w:type="dxa"/>
            <w:noWrap/>
            <w:hideMark/>
          </w:tcPr>
          <w:p w14:paraId="1E05A3D9"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K. pneumoniae NCTC 13440</w:t>
            </w:r>
          </w:p>
        </w:tc>
        <w:tc>
          <w:tcPr>
            <w:tcW w:w="1696" w:type="dxa"/>
          </w:tcPr>
          <w:p w14:paraId="596B7CF2"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100</w:t>
            </w:r>
          </w:p>
        </w:tc>
        <w:tc>
          <w:tcPr>
            <w:tcW w:w="950" w:type="dxa"/>
          </w:tcPr>
          <w:p w14:paraId="0BA523D6"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2x1gr</w:t>
            </w:r>
          </w:p>
        </w:tc>
        <w:tc>
          <w:tcPr>
            <w:tcW w:w="2736" w:type="dxa"/>
          </w:tcPr>
          <w:p w14:paraId="595C8D00"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25gr to distribute: 2x10gr</w:t>
            </w:r>
          </w:p>
        </w:tc>
      </w:tr>
      <w:tr w:rsidR="00D11DFC" w:rsidRPr="004A37B1" w14:paraId="6608CC50" w14:textId="77777777" w:rsidTr="00E419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69" w:type="dxa"/>
            <w:noWrap/>
            <w:hideMark/>
          </w:tcPr>
          <w:p w14:paraId="0A8C145B"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K. pneumoniae NCTC 13442</w:t>
            </w:r>
          </w:p>
        </w:tc>
        <w:tc>
          <w:tcPr>
            <w:tcW w:w="1696" w:type="dxa"/>
          </w:tcPr>
          <w:p w14:paraId="3AF5961D"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100</w:t>
            </w:r>
          </w:p>
        </w:tc>
        <w:tc>
          <w:tcPr>
            <w:tcW w:w="950" w:type="dxa"/>
          </w:tcPr>
          <w:p w14:paraId="7A8CB311"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2x1gr</w:t>
            </w:r>
          </w:p>
        </w:tc>
        <w:tc>
          <w:tcPr>
            <w:tcW w:w="2736" w:type="dxa"/>
          </w:tcPr>
          <w:p w14:paraId="02BE9FE5"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25gr to distribute: 2x10gr</w:t>
            </w:r>
          </w:p>
        </w:tc>
      </w:tr>
      <w:tr w:rsidR="00D11DFC" w:rsidRPr="004A37B1" w14:paraId="64A3A4A1" w14:textId="77777777" w:rsidTr="00E41901">
        <w:trPr>
          <w:trHeight w:val="300"/>
        </w:trPr>
        <w:tc>
          <w:tcPr>
            <w:cnfStyle w:val="001000000000" w:firstRow="0" w:lastRow="0" w:firstColumn="1" w:lastColumn="0" w:oddVBand="0" w:evenVBand="0" w:oddHBand="0" w:evenHBand="0" w:firstRowFirstColumn="0" w:firstRowLastColumn="0" w:lastRowFirstColumn="0" w:lastRowLastColumn="0"/>
            <w:tcW w:w="3969" w:type="dxa"/>
            <w:noWrap/>
            <w:hideMark/>
          </w:tcPr>
          <w:p w14:paraId="7A92F4C6"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K. pneumoniae NCTC 13442</w:t>
            </w:r>
          </w:p>
        </w:tc>
        <w:tc>
          <w:tcPr>
            <w:tcW w:w="1696" w:type="dxa"/>
          </w:tcPr>
          <w:p w14:paraId="72C54D5B"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1000</w:t>
            </w:r>
          </w:p>
        </w:tc>
        <w:tc>
          <w:tcPr>
            <w:tcW w:w="950" w:type="dxa"/>
          </w:tcPr>
          <w:p w14:paraId="16359ED0"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2x1gr</w:t>
            </w:r>
          </w:p>
        </w:tc>
        <w:tc>
          <w:tcPr>
            <w:tcW w:w="2736" w:type="dxa"/>
          </w:tcPr>
          <w:p w14:paraId="221A43B1"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25gr to distribute: 2x10gr</w:t>
            </w:r>
          </w:p>
        </w:tc>
      </w:tr>
      <w:tr w:rsidR="00D11DFC" w:rsidRPr="004A37B1" w14:paraId="07386372" w14:textId="77777777" w:rsidTr="00E4190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969" w:type="dxa"/>
            <w:noWrap/>
            <w:hideMark/>
          </w:tcPr>
          <w:p w14:paraId="74EFB1B1"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E. coli</w:t>
            </w:r>
            <w:r w:rsidRPr="004A37B1">
              <w:rPr>
                <w:rFonts w:ascii="Calibri" w:eastAsia="Times New Roman" w:hAnsi="Calibri" w:cs="Calibri"/>
                <w:color w:val="000000"/>
                <w:sz w:val="24"/>
                <w:szCs w:val="24"/>
                <w:lang w:val="en-GB" w:eastAsia="fr-FR"/>
              </w:rPr>
              <w:t xml:space="preserve"> ATCC BAA-2469</w:t>
            </w:r>
          </w:p>
        </w:tc>
        <w:tc>
          <w:tcPr>
            <w:tcW w:w="1696" w:type="dxa"/>
          </w:tcPr>
          <w:p w14:paraId="2A80C126"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100</w:t>
            </w:r>
          </w:p>
        </w:tc>
        <w:tc>
          <w:tcPr>
            <w:tcW w:w="950" w:type="dxa"/>
          </w:tcPr>
          <w:p w14:paraId="287E8D39"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lang w:val="en-GB" w:eastAsia="fr-FR"/>
              </w:rPr>
            </w:pPr>
            <w:r w:rsidRPr="004A37B1">
              <w:rPr>
                <w:rFonts w:ascii="Calibri" w:eastAsia="Times New Roman" w:hAnsi="Calibri" w:cs="Calibri"/>
                <w:color w:val="000000"/>
                <w:lang w:val="en-GB" w:eastAsia="fr-FR"/>
              </w:rPr>
              <w:t>2x1gr</w:t>
            </w:r>
          </w:p>
        </w:tc>
        <w:tc>
          <w:tcPr>
            <w:tcW w:w="2736" w:type="dxa"/>
          </w:tcPr>
          <w:p w14:paraId="19FC82F3"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lang w:val="en-GB" w:eastAsia="fr-FR"/>
              </w:rPr>
            </w:pPr>
            <w:r w:rsidRPr="004A37B1">
              <w:rPr>
                <w:rFonts w:ascii="Calibri" w:eastAsia="Times New Roman" w:hAnsi="Calibri" w:cs="Calibri"/>
                <w:color w:val="000000"/>
                <w:lang w:val="en-GB" w:eastAsia="fr-FR"/>
              </w:rPr>
              <w:t>25gr to distribute: 2x10gr</w:t>
            </w:r>
          </w:p>
        </w:tc>
      </w:tr>
      <w:tr w:rsidR="00D11DFC" w:rsidRPr="004A37B1" w14:paraId="3175B416" w14:textId="77777777" w:rsidTr="00E41901">
        <w:trPr>
          <w:trHeight w:val="315"/>
        </w:trPr>
        <w:tc>
          <w:tcPr>
            <w:cnfStyle w:val="001000000000" w:firstRow="0" w:lastRow="0" w:firstColumn="1" w:lastColumn="0" w:oddVBand="0" w:evenVBand="0" w:oddHBand="0" w:evenHBand="0" w:firstRowFirstColumn="0" w:firstRowLastColumn="0" w:lastRowFirstColumn="0" w:lastRowLastColumn="0"/>
            <w:tcW w:w="3969" w:type="dxa"/>
            <w:noWrap/>
            <w:hideMark/>
          </w:tcPr>
          <w:p w14:paraId="194BC49D" w14:textId="77777777" w:rsidR="00D11DFC" w:rsidRPr="004A37B1" w:rsidRDefault="00D11DFC" w:rsidP="00BC6175">
            <w:pPr>
              <w:spacing w:line="276" w:lineRule="auto"/>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E. coli</w:t>
            </w:r>
            <w:r w:rsidRPr="004A37B1">
              <w:rPr>
                <w:rFonts w:ascii="Calibri" w:eastAsia="Times New Roman" w:hAnsi="Calibri" w:cs="Calibri"/>
                <w:color w:val="000000"/>
                <w:sz w:val="24"/>
                <w:szCs w:val="24"/>
                <w:lang w:val="en-GB" w:eastAsia="fr-FR"/>
              </w:rPr>
              <w:t xml:space="preserve"> ATCC25922</w:t>
            </w:r>
          </w:p>
        </w:tc>
        <w:tc>
          <w:tcPr>
            <w:tcW w:w="1696" w:type="dxa"/>
          </w:tcPr>
          <w:p w14:paraId="0AC2775B"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val="en-GB"/>
              </w:rPr>
            </w:pPr>
            <w:r w:rsidRPr="004A37B1">
              <w:rPr>
                <w:rFonts w:ascii="Calibri" w:hAnsi="Calibri" w:cs="Calibri"/>
                <w:color w:val="000000"/>
                <w:lang w:val="en-GB"/>
              </w:rPr>
              <w:t>100</w:t>
            </w:r>
          </w:p>
        </w:tc>
        <w:tc>
          <w:tcPr>
            <w:tcW w:w="950" w:type="dxa"/>
          </w:tcPr>
          <w:p w14:paraId="61699A00"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lang w:val="en-GB" w:eastAsia="fr-FR"/>
              </w:rPr>
            </w:pPr>
            <w:r w:rsidRPr="004A37B1">
              <w:rPr>
                <w:rFonts w:ascii="Calibri" w:eastAsia="Times New Roman" w:hAnsi="Calibri" w:cs="Calibri"/>
                <w:color w:val="000000"/>
                <w:lang w:val="en-GB" w:eastAsia="fr-FR"/>
              </w:rPr>
              <w:t>2x1gr</w:t>
            </w:r>
          </w:p>
        </w:tc>
        <w:tc>
          <w:tcPr>
            <w:tcW w:w="2736" w:type="dxa"/>
          </w:tcPr>
          <w:p w14:paraId="2B45D7D4" w14:textId="77777777" w:rsidR="00D11DFC" w:rsidRPr="004A37B1" w:rsidRDefault="00D11DFC" w:rsidP="00BC6175">
            <w:pPr>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lang w:val="en-GB" w:eastAsia="fr-FR"/>
              </w:rPr>
            </w:pPr>
            <w:r w:rsidRPr="004A37B1">
              <w:rPr>
                <w:rFonts w:ascii="Calibri" w:eastAsia="Times New Roman" w:hAnsi="Calibri" w:cs="Calibri"/>
                <w:color w:val="000000"/>
                <w:lang w:val="en-GB" w:eastAsia="fr-FR"/>
              </w:rPr>
              <w:t>25gr to distribute: 2x10gr</w:t>
            </w:r>
          </w:p>
        </w:tc>
      </w:tr>
      <w:tr w:rsidR="00D11DFC" w:rsidRPr="004A37B1" w14:paraId="42EDB8F4" w14:textId="77777777" w:rsidTr="00E4190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969" w:type="dxa"/>
            <w:noWrap/>
          </w:tcPr>
          <w:p w14:paraId="0B8A8231" w14:textId="77777777" w:rsidR="00D11DFC" w:rsidRPr="004A37B1" w:rsidRDefault="00D11DFC" w:rsidP="00BC6175">
            <w:pPr>
              <w:spacing w:line="276" w:lineRule="auto"/>
              <w:rPr>
                <w:rFonts w:ascii="Calibri" w:eastAsia="Times New Roman" w:hAnsi="Calibri" w:cs="Calibri"/>
                <w:color w:val="000000"/>
                <w:lang w:val="en-GB" w:eastAsia="fr-FR"/>
              </w:rPr>
            </w:pPr>
            <w:r>
              <w:rPr>
                <w:rFonts w:ascii="Calibri" w:eastAsia="Times New Roman" w:hAnsi="Calibri" w:cs="Calibri"/>
                <w:color w:val="000000"/>
                <w:lang w:val="en-GB" w:eastAsia="fr-FR"/>
              </w:rPr>
              <w:t>Control</w:t>
            </w:r>
          </w:p>
        </w:tc>
        <w:tc>
          <w:tcPr>
            <w:tcW w:w="1696" w:type="dxa"/>
          </w:tcPr>
          <w:p w14:paraId="5BB14F3E"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GB"/>
              </w:rPr>
            </w:pPr>
            <w:r>
              <w:rPr>
                <w:rFonts w:ascii="Calibri" w:hAnsi="Calibri" w:cs="Calibri"/>
                <w:color w:val="000000"/>
                <w:lang w:val="en-GB"/>
              </w:rPr>
              <w:t>N.A.</w:t>
            </w:r>
          </w:p>
        </w:tc>
        <w:tc>
          <w:tcPr>
            <w:tcW w:w="950" w:type="dxa"/>
          </w:tcPr>
          <w:p w14:paraId="3C39D544"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2x1gr</w:t>
            </w:r>
          </w:p>
        </w:tc>
        <w:tc>
          <w:tcPr>
            <w:tcW w:w="2736" w:type="dxa"/>
          </w:tcPr>
          <w:p w14:paraId="11B76015" w14:textId="77777777" w:rsidR="00D11DFC" w:rsidRPr="004A37B1" w:rsidRDefault="00D11DFC" w:rsidP="00BC6175">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GB" w:eastAsia="fr-FR"/>
              </w:rPr>
            </w:pPr>
            <w:r w:rsidRPr="004A37B1">
              <w:rPr>
                <w:rFonts w:ascii="Calibri" w:eastAsia="Times New Roman" w:hAnsi="Calibri" w:cs="Calibri"/>
                <w:color w:val="000000"/>
                <w:lang w:val="en-GB" w:eastAsia="fr-FR"/>
              </w:rPr>
              <w:t>25gr to distribute: 2x10gr</w:t>
            </w:r>
          </w:p>
        </w:tc>
      </w:tr>
    </w:tbl>
    <w:p w14:paraId="484FD499" w14:textId="77777777" w:rsidR="00A56222" w:rsidRPr="00A56222" w:rsidRDefault="00A56222" w:rsidP="00A56222">
      <w:pPr>
        <w:pStyle w:val="Overskrift2"/>
        <w:jc w:val="both"/>
        <w:rPr>
          <w:rStyle w:val="Svakutheving"/>
          <w:rFonts w:asciiTheme="minorHAnsi" w:hAnsiTheme="minorHAnsi"/>
          <w:color w:val="auto"/>
          <w:lang w:val="en-GB"/>
        </w:rPr>
      </w:pPr>
      <w:r w:rsidRPr="00A56222">
        <w:rPr>
          <w:rStyle w:val="Svakutheving"/>
          <w:rFonts w:asciiTheme="minorHAnsi" w:hAnsiTheme="minorHAnsi"/>
          <w:color w:val="auto"/>
          <w:lang w:val="en-GB"/>
        </w:rPr>
        <w:lastRenderedPageBreak/>
        <w:t>YOU WILL HAVE TO MAKE TWO LITERS OF EACH MEDIA; YOU WILL RECEIVE THE EXACT WEIGHT OF POWDER NEEDED FOR 1L OF MEDIA x2</w:t>
      </w:r>
      <w:r w:rsidRPr="00A56222">
        <w:rPr>
          <w:rStyle w:val="Svakutheving"/>
          <w:rFonts w:asciiTheme="minorHAnsi" w:hAnsiTheme="minorHAnsi"/>
          <w:color w:val="auto"/>
          <w:lang w:val="en-GB"/>
        </w:rPr>
        <w:br/>
        <w:t xml:space="preserve">WE DID THE SAME FOR THE SUPPLEMENTS, SEE BELOW. </w:t>
      </w:r>
    </w:p>
    <w:p w14:paraId="399BDA42" w14:textId="77777777" w:rsidR="00A56222" w:rsidRPr="00A56222" w:rsidRDefault="00A56222" w:rsidP="00A56222">
      <w:pPr>
        <w:jc w:val="both"/>
        <w:rPr>
          <w:lang w:val="en-GB"/>
        </w:rPr>
      </w:pPr>
      <w:r w:rsidRPr="00A56222">
        <w:rPr>
          <w:lang w:val="en-GB"/>
        </w:rPr>
        <w:t xml:space="preserve">(2L of media should allow you to make around 100 plates, you will need a minimum of 72 plates). </w:t>
      </w:r>
    </w:p>
    <w:p w14:paraId="63540D25" w14:textId="77777777" w:rsidR="00BF78B5" w:rsidRDefault="00BF78B5" w:rsidP="00BC6175">
      <w:pPr>
        <w:pStyle w:val="Overskrift2"/>
        <w:spacing w:line="276" w:lineRule="auto"/>
        <w:rPr>
          <w:rStyle w:val="Svakutheving"/>
          <w:b/>
          <w:color w:val="2F5496" w:themeColor="accent5" w:themeShade="BF"/>
          <w:u w:val="single"/>
        </w:rPr>
      </w:pPr>
    </w:p>
    <w:p w14:paraId="2C1750B9" w14:textId="65861156" w:rsidR="00D11DFC" w:rsidRPr="00156014" w:rsidRDefault="005F7900" w:rsidP="00BC6175">
      <w:pPr>
        <w:pStyle w:val="Overskrift2"/>
        <w:spacing w:line="276" w:lineRule="auto"/>
        <w:rPr>
          <w:rStyle w:val="Svakutheving"/>
          <w:b/>
          <w:color w:val="2F5496" w:themeColor="accent5" w:themeShade="BF"/>
          <w:u w:val="single"/>
        </w:rPr>
      </w:pPr>
      <w:r w:rsidRPr="00156014">
        <w:rPr>
          <w:rStyle w:val="Svakutheving"/>
          <w:b/>
          <w:color w:val="2F5496" w:themeColor="accent5" w:themeShade="BF"/>
          <w:u w:val="single"/>
        </w:rPr>
        <w:t>ChromART CRE (2.5 L</w:t>
      </w:r>
      <w:r w:rsidR="00D11DFC" w:rsidRPr="00156014">
        <w:rPr>
          <w:rStyle w:val="Svakutheving"/>
          <w:b/>
          <w:color w:val="2F5496" w:themeColor="accent5" w:themeShade="BF"/>
          <w:u w:val="single"/>
        </w:rPr>
        <w:t xml:space="preserve"> final for at least 85 plates)</w:t>
      </w:r>
    </w:p>
    <w:p w14:paraId="4864A81C" w14:textId="77777777" w:rsidR="005F7900" w:rsidRDefault="005F7900" w:rsidP="00BC6175">
      <w:pPr>
        <w:spacing w:after="0" w:line="276" w:lineRule="auto"/>
        <w:rPr>
          <w:lang w:val="en-US"/>
        </w:rPr>
      </w:pPr>
    </w:p>
    <w:p w14:paraId="01EDA131" w14:textId="5F202708" w:rsidR="00D11DFC" w:rsidRPr="00D11DFC" w:rsidRDefault="00D11DFC" w:rsidP="00BC6175">
      <w:pPr>
        <w:spacing w:after="0" w:line="276" w:lineRule="auto"/>
        <w:rPr>
          <w:lang w:val="en-US"/>
        </w:rPr>
      </w:pPr>
      <w:r w:rsidRPr="00D11DFC">
        <w:rPr>
          <w:lang w:val="en-US"/>
        </w:rPr>
        <w:t xml:space="preserve">Suspend </w:t>
      </w:r>
      <w:r w:rsidRPr="00D11DFC">
        <w:rPr>
          <w:b/>
          <w:lang w:val="en-US"/>
        </w:rPr>
        <w:t>49.4 g of CRE‐ESBL Base</w:t>
      </w:r>
      <w:r w:rsidRPr="00D11DFC">
        <w:rPr>
          <w:lang w:val="en-US"/>
        </w:rPr>
        <w:t xml:space="preserve"> (REF 408025) in </w:t>
      </w:r>
      <w:r w:rsidRPr="00D11DFC">
        <w:rPr>
          <w:b/>
          <w:lang w:val="en-US"/>
        </w:rPr>
        <w:t>1000 m</w:t>
      </w:r>
      <w:r w:rsidR="005F7900">
        <w:rPr>
          <w:b/>
          <w:lang w:val="en-US"/>
        </w:rPr>
        <w:t>L</w:t>
      </w:r>
      <w:r w:rsidRPr="00D11DFC">
        <w:rPr>
          <w:lang w:val="en-US"/>
        </w:rPr>
        <w:t xml:space="preserve"> of cold purified water. Heat to boiling to dissolve completely. Sterilize by autoclaving at 121°C for 15 minutes and cool to 45‐50°C.</w:t>
      </w:r>
    </w:p>
    <w:p w14:paraId="144D8B94" w14:textId="580E3F21" w:rsidR="00D11DFC" w:rsidRPr="00D11DFC" w:rsidRDefault="00D11DFC" w:rsidP="00BC6175">
      <w:pPr>
        <w:spacing w:after="0" w:line="276" w:lineRule="auto"/>
        <w:rPr>
          <w:lang w:val="en-US"/>
        </w:rPr>
      </w:pPr>
      <w:r w:rsidRPr="00D11DFC">
        <w:rPr>
          <w:lang w:val="en-US"/>
        </w:rPr>
        <w:t xml:space="preserve">Dissolve the contents of </w:t>
      </w:r>
      <w:r w:rsidRPr="00D11DFC">
        <w:rPr>
          <w:b/>
          <w:lang w:val="en-US"/>
        </w:rPr>
        <w:t>1 vial</w:t>
      </w:r>
      <w:r w:rsidRPr="00D11DFC">
        <w:rPr>
          <w:lang w:val="en-US"/>
        </w:rPr>
        <w:t xml:space="preserve"> (2 vials for 1L) of CRE Supplement (REF 4240082) with </w:t>
      </w:r>
      <w:r w:rsidR="005F7900">
        <w:rPr>
          <w:b/>
          <w:lang w:val="en-US"/>
        </w:rPr>
        <w:t>5 mL</w:t>
      </w:r>
      <w:r w:rsidRPr="00D11DFC">
        <w:rPr>
          <w:lang w:val="en-US"/>
        </w:rPr>
        <w:t xml:space="preserve"> of sterile purified water. Add to </w:t>
      </w:r>
      <w:r w:rsidRPr="00D11DFC">
        <w:rPr>
          <w:b/>
          <w:lang w:val="en-US"/>
        </w:rPr>
        <w:t xml:space="preserve">500 </w:t>
      </w:r>
      <w:r w:rsidR="005F7900">
        <w:rPr>
          <w:b/>
          <w:lang w:val="en-US"/>
        </w:rPr>
        <w:t>mL</w:t>
      </w:r>
      <w:r w:rsidRPr="00D11DFC">
        <w:rPr>
          <w:b/>
          <w:lang w:val="en-US"/>
        </w:rPr>
        <w:t xml:space="preserve"> </w:t>
      </w:r>
      <w:r w:rsidRPr="00D11DFC">
        <w:rPr>
          <w:lang w:val="en-US"/>
        </w:rPr>
        <w:t>of CRE‐ESBL Base (REF 408025), autoclaved and cooled to 45‐50°C. Mix well and distribute into sterile Petri dishes.</w:t>
      </w:r>
    </w:p>
    <w:p w14:paraId="7DF057C6" w14:textId="77777777" w:rsidR="00D11DFC" w:rsidRPr="004A37B1" w:rsidRDefault="00D11DFC" w:rsidP="00BC6175">
      <w:pPr>
        <w:spacing w:after="0" w:line="276" w:lineRule="auto"/>
        <w:rPr>
          <w:rFonts w:ascii="Calibri" w:hAnsi="Calibri" w:cs="Calibri"/>
          <w:color w:val="000000"/>
          <w:sz w:val="20"/>
          <w:szCs w:val="20"/>
          <w:lang w:val="en-GB"/>
        </w:rPr>
      </w:pPr>
    </w:p>
    <w:p w14:paraId="086441D1" w14:textId="50DD2A61" w:rsidR="00D11DFC" w:rsidRPr="00156014" w:rsidRDefault="00E35524" w:rsidP="00BC6175">
      <w:pPr>
        <w:pStyle w:val="Overskrift2"/>
        <w:spacing w:line="276" w:lineRule="auto"/>
        <w:rPr>
          <w:rStyle w:val="Svakutheving"/>
          <w:b/>
          <w:color w:val="2F5496" w:themeColor="accent5" w:themeShade="BF"/>
          <w:u w:val="single"/>
        </w:rPr>
      </w:pPr>
      <w:r>
        <w:rPr>
          <w:rStyle w:val="Svakutheving"/>
          <w:b/>
          <w:color w:val="2F5496" w:themeColor="accent5" w:themeShade="BF"/>
          <w:u w:val="single"/>
        </w:rPr>
        <w:t xml:space="preserve">CHROMagar™ </w:t>
      </w:r>
      <w:r w:rsidR="005F7900" w:rsidRPr="00156014">
        <w:rPr>
          <w:rStyle w:val="Svakutheving"/>
          <w:b/>
          <w:color w:val="2F5496" w:themeColor="accent5" w:themeShade="BF"/>
          <w:u w:val="single"/>
        </w:rPr>
        <w:t>mSuperCARBA</w:t>
      </w:r>
      <w:r>
        <w:rPr>
          <w:rStyle w:val="Svakutheving"/>
          <w:b/>
          <w:color w:val="2F5496" w:themeColor="accent5" w:themeShade="BF"/>
          <w:u w:val="single"/>
        </w:rPr>
        <w:t>™</w:t>
      </w:r>
      <w:r w:rsidR="005F7900" w:rsidRPr="00156014">
        <w:rPr>
          <w:rStyle w:val="Svakutheving"/>
          <w:b/>
          <w:color w:val="2F5496" w:themeColor="accent5" w:themeShade="BF"/>
          <w:u w:val="single"/>
        </w:rPr>
        <w:t xml:space="preserve"> (2.2 L</w:t>
      </w:r>
      <w:r w:rsidR="00D11DFC" w:rsidRPr="00156014">
        <w:rPr>
          <w:rStyle w:val="Svakutheving"/>
          <w:b/>
          <w:color w:val="2F5496" w:themeColor="accent5" w:themeShade="BF"/>
          <w:u w:val="single"/>
        </w:rPr>
        <w:t xml:space="preserve"> final for at least 85 plates)</w:t>
      </w:r>
    </w:p>
    <w:p w14:paraId="1B9053F9" w14:textId="77777777" w:rsidR="005F7900" w:rsidRDefault="005F7900" w:rsidP="00BC6175">
      <w:pPr>
        <w:spacing w:after="0" w:line="276" w:lineRule="auto"/>
        <w:rPr>
          <w:lang w:val="en-GB"/>
        </w:rPr>
      </w:pPr>
    </w:p>
    <w:p w14:paraId="1BEB2256" w14:textId="520BC04B" w:rsidR="00D11DFC" w:rsidRPr="004A37B1" w:rsidRDefault="00D11DFC" w:rsidP="00BC6175">
      <w:pPr>
        <w:spacing w:after="0" w:line="276" w:lineRule="auto"/>
        <w:rPr>
          <w:lang w:val="en-GB"/>
        </w:rPr>
      </w:pPr>
      <w:r w:rsidRPr="004A37B1">
        <w:rPr>
          <w:lang w:val="en-GB"/>
        </w:rPr>
        <w:t xml:space="preserve">Disperse slowly </w:t>
      </w:r>
      <w:r w:rsidR="005F7900">
        <w:rPr>
          <w:b/>
          <w:lang w:val="en-GB"/>
        </w:rPr>
        <w:t>42.5 g</w:t>
      </w:r>
      <w:r w:rsidRPr="004A37B1">
        <w:rPr>
          <w:lang w:val="en-GB"/>
        </w:rPr>
        <w:t xml:space="preserve"> of Powder into </w:t>
      </w:r>
      <w:r w:rsidRPr="004A37B1">
        <w:rPr>
          <w:b/>
          <w:lang w:val="en-GB"/>
        </w:rPr>
        <w:t>1</w:t>
      </w:r>
      <w:r w:rsidR="005F7900">
        <w:rPr>
          <w:b/>
          <w:lang w:val="en-GB"/>
        </w:rPr>
        <w:t xml:space="preserve"> L</w:t>
      </w:r>
      <w:r w:rsidRPr="004A37B1">
        <w:rPr>
          <w:lang w:val="en-GB"/>
        </w:rPr>
        <w:t xml:space="preserve"> of purified water.</w:t>
      </w:r>
      <w:r w:rsidRPr="004A37B1">
        <w:rPr>
          <w:lang w:val="en-GB"/>
        </w:rPr>
        <w:br/>
        <w:t xml:space="preserve">Add </w:t>
      </w:r>
      <w:r w:rsidR="005F7900">
        <w:rPr>
          <w:b/>
          <w:lang w:val="en-GB"/>
        </w:rPr>
        <w:t>2 mL</w:t>
      </w:r>
      <w:r w:rsidRPr="004A37B1">
        <w:rPr>
          <w:lang w:val="en-GB"/>
        </w:rPr>
        <w:t xml:space="preserve"> of </w:t>
      </w:r>
      <w:r w:rsidRPr="004A37B1">
        <w:rPr>
          <w:b/>
          <w:lang w:val="en-GB"/>
        </w:rPr>
        <w:t>Supplement 1</w:t>
      </w:r>
      <w:r w:rsidRPr="004A37B1">
        <w:rPr>
          <w:lang w:val="en-GB"/>
        </w:rPr>
        <w:t xml:space="preserve">. </w:t>
      </w:r>
      <w:r w:rsidRPr="004A37B1">
        <w:rPr>
          <w:lang w:val="en-GB"/>
        </w:rPr>
        <w:br/>
        <w:t>Stir until well thickened.</w:t>
      </w:r>
      <w:r w:rsidRPr="004A37B1">
        <w:rPr>
          <w:lang w:val="en-GB"/>
        </w:rPr>
        <w:br/>
        <w:t>Heat and bring to boil (100°C) while or stirring regularly.</w:t>
      </w:r>
      <w:r w:rsidRPr="004A37B1">
        <w:rPr>
          <w:lang w:val="en-GB"/>
        </w:rPr>
        <w:br/>
      </w:r>
      <w:r w:rsidRPr="004A37B1">
        <w:rPr>
          <w:b/>
          <w:lang w:val="en-GB"/>
        </w:rPr>
        <w:t>DO NOT HEAT MORE THAN 100°C. DO NOT AUTOCLAVE</w:t>
      </w:r>
      <w:r w:rsidRPr="004A37B1">
        <w:rPr>
          <w:lang w:val="en-GB"/>
        </w:rPr>
        <w:t>.</w:t>
      </w:r>
      <w:r w:rsidRPr="004A37B1">
        <w:rPr>
          <w:lang w:val="en-GB"/>
        </w:rPr>
        <w:br/>
        <w:t>Cool in water bath to 45-50°C, swirling or stirring gently to ho</w:t>
      </w:r>
      <w:r>
        <w:rPr>
          <w:lang w:val="en-GB"/>
        </w:rPr>
        <w:t>mo</w:t>
      </w:r>
      <w:r w:rsidRPr="004A37B1">
        <w:rPr>
          <w:lang w:val="en-GB"/>
        </w:rPr>
        <w:t>genize.</w:t>
      </w:r>
      <w:r w:rsidRPr="004A37B1">
        <w:rPr>
          <w:lang w:val="en-GB"/>
        </w:rPr>
        <w:br/>
      </w:r>
      <w:r w:rsidRPr="004A37B1">
        <w:rPr>
          <w:lang w:val="en-GB"/>
        </w:rPr>
        <w:br/>
        <w:t xml:space="preserve">Add </w:t>
      </w:r>
      <w:r w:rsidRPr="004A37B1">
        <w:rPr>
          <w:b/>
          <w:lang w:val="en-GB"/>
        </w:rPr>
        <w:t>250</w:t>
      </w:r>
      <w:r w:rsidR="005F7900">
        <w:rPr>
          <w:b/>
          <w:lang w:val="en-GB"/>
        </w:rPr>
        <w:t xml:space="preserve"> </w:t>
      </w:r>
      <w:r w:rsidRPr="004A37B1">
        <w:rPr>
          <w:b/>
          <w:lang w:val="en-GB"/>
        </w:rPr>
        <w:t>mg</w:t>
      </w:r>
      <w:r w:rsidRPr="004A37B1">
        <w:rPr>
          <w:lang w:val="en-GB"/>
        </w:rPr>
        <w:t xml:space="preserve"> of </w:t>
      </w:r>
      <w:r w:rsidRPr="004A37B1">
        <w:rPr>
          <w:b/>
          <w:lang w:val="en-GB"/>
        </w:rPr>
        <w:t>supplement 2</w:t>
      </w:r>
      <w:r w:rsidRPr="004A37B1">
        <w:rPr>
          <w:lang w:val="en-GB"/>
        </w:rPr>
        <w:t xml:space="preserve"> in </w:t>
      </w:r>
      <w:r w:rsidRPr="004A37B1">
        <w:rPr>
          <w:b/>
          <w:lang w:val="en-GB"/>
        </w:rPr>
        <w:t>2</w:t>
      </w:r>
      <w:r w:rsidR="005F7900">
        <w:rPr>
          <w:b/>
          <w:lang w:val="en-GB"/>
        </w:rPr>
        <w:t xml:space="preserve"> </w:t>
      </w:r>
      <w:r w:rsidRPr="004A37B1">
        <w:rPr>
          <w:b/>
          <w:lang w:val="en-GB"/>
        </w:rPr>
        <w:t>m</w:t>
      </w:r>
      <w:r w:rsidR="005F7900">
        <w:rPr>
          <w:b/>
          <w:lang w:val="en-GB"/>
        </w:rPr>
        <w:t>L</w:t>
      </w:r>
      <w:r w:rsidRPr="004A37B1">
        <w:rPr>
          <w:lang w:val="en-GB"/>
        </w:rPr>
        <w:t xml:space="preserve"> of purified water.</w:t>
      </w:r>
      <w:r w:rsidRPr="004A37B1">
        <w:rPr>
          <w:lang w:val="en-GB"/>
        </w:rPr>
        <w:br/>
        <w:t>Swirl well until complete dissolution.</w:t>
      </w:r>
      <w:r w:rsidRPr="004A37B1">
        <w:rPr>
          <w:lang w:val="en-GB"/>
        </w:rPr>
        <w:br/>
      </w:r>
      <w:r w:rsidRPr="004A37B1">
        <w:rPr>
          <w:b/>
          <w:lang w:val="en-GB"/>
        </w:rPr>
        <w:t>Filter to sterilize at 0.45</w:t>
      </w:r>
      <w:r w:rsidR="005F7900">
        <w:rPr>
          <w:b/>
          <w:lang w:val="en-GB"/>
        </w:rPr>
        <w:t xml:space="preserve"> </w:t>
      </w:r>
      <w:r w:rsidRPr="004A37B1">
        <w:rPr>
          <w:rFonts w:cstheme="minorHAnsi"/>
          <w:b/>
          <w:lang w:val="en-GB"/>
        </w:rPr>
        <w:t>µ</w:t>
      </w:r>
      <w:r w:rsidRPr="004A37B1">
        <w:rPr>
          <w:b/>
          <w:lang w:val="en-GB"/>
        </w:rPr>
        <w:t>m</w:t>
      </w:r>
      <w:r w:rsidRPr="004A37B1">
        <w:rPr>
          <w:lang w:val="en-GB"/>
        </w:rPr>
        <w:t>.</w:t>
      </w:r>
      <w:r w:rsidRPr="004A37B1">
        <w:rPr>
          <w:lang w:val="en-GB"/>
        </w:rPr>
        <w:br/>
      </w:r>
      <w:r w:rsidRPr="004A37B1">
        <w:rPr>
          <w:lang w:val="en-GB"/>
        </w:rPr>
        <w:br/>
        <w:t xml:space="preserve">Add the </w:t>
      </w:r>
      <w:r w:rsidRPr="004A37B1">
        <w:rPr>
          <w:b/>
          <w:lang w:val="en-GB"/>
        </w:rPr>
        <w:t>2</w:t>
      </w:r>
      <w:r w:rsidR="005F7900">
        <w:rPr>
          <w:b/>
          <w:lang w:val="en-GB"/>
        </w:rPr>
        <w:t xml:space="preserve"> mL</w:t>
      </w:r>
      <w:r w:rsidRPr="004A37B1">
        <w:rPr>
          <w:lang w:val="en-GB"/>
        </w:rPr>
        <w:t xml:space="preserve"> of the supplement solution to the melted base at 45-50°C.</w:t>
      </w:r>
      <w:r w:rsidRPr="004A37B1">
        <w:rPr>
          <w:lang w:val="en-GB"/>
        </w:rPr>
        <w:br/>
        <w:t xml:space="preserve">Swirl gently to homogenize. </w:t>
      </w:r>
      <w:r w:rsidRPr="004A37B1">
        <w:rPr>
          <w:lang w:val="en-GB"/>
        </w:rPr>
        <w:br/>
        <w:t xml:space="preserve">Pour into petri dishes. </w:t>
      </w:r>
    </w:p>
    <w:p w14:paraId="2690F0DF" w14:textId="77777777" w:rsidR="00D11DFC" w:rsidRPr="004A37B1" w:rsidRDefault="00D11DFC" w:rsidP="00BC6175">
      <w:pPr>
        <w:spacing w:after="0" w:line="276" w:lineRule="auto"/>
        <w:rPr>
          <w:lang w:val="en-GB"/>
        </w:rPr>
      </w:pPr>
    </w:p>
    <w:p w14:paraId="21755442" w14:textId="4FAFBB68" w:rsidR="00D11DFC" w:rsidRPr="00156014" w:rsidRDefault="00D11DFC" w:rsidP="00BC6175">
      <w:pPr>
        <w:pStyle w:val="Overskrift2"/>
        <w:spacing w:line="276" w:lineRule="auto"/>
        <w:rPr>
          <w:rStyle w:val="Svakutheving"/>
          <w:b/>
          <w:color w:val="2F5496" w:themeColor="accent5" w:themeShade="BF"/>
          <w:u w:val="single"/>
        </w:rPr>
      </w:pPr>
      <w:r w:rsidRPr="00156014">
        <w:rPr>
          <w:rStyle w:val="Svakutheving"/>
          <w:b/>
          <w:color w:val="2F5496" w:themeColor="accent5" w:themeShade="BF"/>
          <w:u w:val="single"/>
        </w:rPr>
        <w:t>Chromatic</w:t>
      </w:r>
      <w:r w:rsidR="00E35524">
        <w:rPr>
          <w:rStyle w:val="Svakutheving"/>
          <w:b/>
          <w:color w:val="2F5496" w:themeColor="accent5" w:themeShade="BF"/>
          <w:u w:val="single"/>
        </w:rPr>
        <w:t xml:space="preserve">™ </w:t>
      </w:r>
      <w:r w:rsidRPr="00156014">
        <w:rPr>
          <w:rStyle w:val="Svakutheving"/>
          <w:b/>
          <w:color w:val="2F5496" w:themeColor="accent5" w:themeShade="BF"/>
          <w:u w:val="single"/>
        </w:rPr>
        <w:t xml:space="preserve">CRE (2.5 </w:t>
      </w:r>
      <w:r w:rsidR="005F7900" w:rsidRPr="00156014">
        <w:rPr>
          <w:rStyle w:val="Svakutheving"/>
          <w:b/>
          <w:color w:val="2F5496" w:themeColor="accent5" w:themeShade="BF"/>
          <w:u w:val="single"/>
        </w:rPr>
        <w:t>L</w:t>
      </w:r>
      <w:r w:rsidRPr="00156014">
        <w:rPr>
          <w:rStyle w:val="Svakutheving"/>
          <w:b/>
          <w:color w:val="2F5496" w:themeColor="accent5" w:themeShade="BF"/>
          <w:u w:val="single"/>
        </w:rPr>
        <w:t xml:space="preserve"> final for at least 85 plates)</w:t>
      </w:r>
    </w:p>
    <w:p w14:paraId="2D2E3920" w14:textId="77777777" w:rsidR="00D11DFC" w:rsidRPr="004A37B1" w:rsidRDefault="00D11DFC" w:rsidP="00BC6175">
      <w:pPr>
        <w:spacing w:after="0" w:line="276" w:lineRule="auto"/>
        <w:rPr>
          <w:b/>
          <w:lang w:val="en-GB"/>
        </w:rPr>
      </w:pPr>
    </w:p>
    <w:p w14:paraId="61524F99" w14:textId="447A236B" w:rsidR="00D11DFC" w:rsidRPr="004A37B1" w:rsidRDefault="00D11DFC" w:rsidP="00BC6175">
      <w:pPr>
        <w:spacing w:after="0" w:line="276" w:lineRule="auto"/>
        <w:rPr>
          <w:lang w:val="en-GB"/>
        </w:rPr>
      </w:pPr>
      <w:r w:rsidRPr="004A37B1">
        <w:rPr>
          <w:lang w:val="en-GB"/>
        </w:rPr>
        <w:t xml:space="preserve">Suspend </w:t>
      </w:r>
      <w:r w:rsidRPr="004A37B1">
        <w:rPr>
          <w:b/>
          <w:lang w:val="en-GB"/>
        </w:rPr>
        <w:t>56.8 g</w:t>
      </w:r>
      <w:r w:rsidRPr="004A37B1">
        <w:rPr>
          <w:lang w:val="en-GB"/>
        </w:rPr>
        <w:t xml:space="preserve"> of powder in </w:t>
      </w:r>
      <w:r w:rsidRPr="004A37B1">
        <w:rPr>
          <w:b/>
          <w:lang w:val="en-GB"/>
        </w:rPr>
        <w:t>1</w:t>
      </w:r>
      <w:r w:rsidR="005F7900">
        <w:rPr>
          <w:b/>
          <w:lang w:val="en-GB"/>
        </w:rPr>
        <w:t xml:space="preserve"> L</w:t>
      </w:r>
      <w:r w:rsidRPr="004A37B1">
        <w:rPr>
          <w:lang w:val="en-GB"/>
        </w:rPr>
        <w:t xml:space="preserve"> of deionized or distilled water. Bring to </w:t>
      </w:r>
      <w:r w:rsidRPr="004A37B1">
        <w:rPr>
          <w:b/>
          <w:lang w:val="en-GB"/>
        </w:rPr>
        <w:t xml:space="preserve">boil </w:t>
      </w:r>
      <w:r w:rsidRPr="004A37B1">
        <w:rPr>
          <w:lang w:val="en-GB"/>
        </w:rPr>
        <w:t xml:space="preserve">and shake until completely dissolved. </w:t>
      </w:r>
      <w:r w:rsidRPr="004A37B1">
        <w:rPr>
          <w:b/>
          <w:lang w:val="en-GB"/>
        </w:rPr>
        <w:t>Sterilize</w:t>
      </w:r>
      <w:r w:rsidRPr="004A37B1">
        <w:rPr>
          <w:lang w:val="en-GB"/>
        </w:rPr>
        <w:t xml:space="preserve"> at 121°C for 15 minutes. Cool up to 45-50°C. Aseptically, add the contents of </w:t>
      </w:r>
      <w:r w:rsidRPr="004A37B1">
        <w:rPr>
          <w:b/>
          <w:lang w:val="en-GB"/>
        </w:rPr>
        <w:t>2 vials</w:t>
      </w:r>
      <w:r w:rsidRPr="004A37B1">
        <w:rPr>
          <w:lang w:val="en-GB"/>
        </w:rPr>
        <w:t xml:space="preserve"> (10 m</w:t>
      </w:r>
      <w:r w:rsidR="005F7900">
        <w:rPr>
          <w:lang w:val="en-GB"/>
        </w:rPr>
        <w:t>L</w:t>
      </w:r>
      <w:r w:rsidRPr="004A37B1">
        <w:rPr>
          <w:lang w:val="en-GB"/>
        </w:rPr>
        <w:t>) of Chromatic</w:t>
      </w:r>
      <w:r w:rsidR="005F7900">
        <w:rPr>
          <w:lang w:val="en-GB"/>
        </w:rPr>
        <w:t>™</w:t>
      </w:r>
      <w:r w:rsidRPr="004A37B1">
        <w:rPr>
          <w:lang w:val="en-GB"/>
        </w:rPr>
        <w:t xml:space="preserve"> CRE Supplement (ref. 81088) reconstituted as directed in the instructions for use that accompany the product. Pour in Petri dishes.</w:t>
      </w:r>
    </w:p>
    <w:p w14:paraId="7320B368" w14:textId="2DC48BA8" w:rsidR="00D11DFC" w:rsidRDefault="00D11DFC" w:rsidP="00BC6175">
      <w:pPr>
        <w:pStyle w:val="Listeavsnitt"/>
        <w:spacing w:line="276" w:lineRule="auto"/>
        <w:ind w:left="0"/>
        <w:rPr>
          <w:rFonts w:asciiTheme="minorHAnsi" w:hAnsiTheme="minorHAnsi"/>
          <w:sz w:val="24"/>
          <w:szCs w:val="24"/>
          <w:lang w:val="en-GB"/>
        </w:rPr>
      </w:pPr>
      <w:r w:rsidRPr="004A37B1">
        <w:rPr>
          <w:lang w:val="en-GB"/>
        </w:rPr>
        <w:br/>
      </w:r>
    </w:p>
    <w:p w14:paraId="0A118B73" w14:textId="77777777" w:rsidR="00E35524" w:rsidRDefault="00E35524" w:rsidP="00BC6175">
      <w:pPr>
        <w:pStyle w:val="Listeavsnitt"/>
        <w:spacing w:line="276" w:lineRule="auto"/>
        <w:ind w:left="0"/>
        <w:rPr>
          <w:rFonts w:asciiTheme="minorHAnsi" w:hAnsiTheme="minorHAnsi"/>
          <w:sz w:val="24"/>
          <w:szCs w:val="24"/>
          <w:lang w:val="en-GB"/>
        </w:rPr>
      </w:pPr>
    </w:p>
    <w:p w14:paraId="5E1F7DE9" w14:textId="77777777" w:rsidR="00E35524" w:rsidRDefault="00E35524" w:rsidP="00BC6175">
      <w:pPr>
        <w:pStyle w:val="Listeavsnitt"/>
        <w:spacing w:line="276" w:lineRule="auto"/>
        <w:ind w:left="0"/>
        <w:rPr>
          <w:rFonts w:asciiTheme="minorHAnsi" w:hAnsiTheme="minorHAnsi"/>
          <w:sz w:val="24"/>
          <w:szCs w:val="24"/>
          <w:lang w:val="en-GB"/>
        </w:rPr>
      </w:pPr>
    </w:p>
    <w:p w14:paraId="792E4A41" w14:textId="77777777" w:rsidR="00E35524" w:rsidRDefault="00E35524" w:rsidP="00BC6175">
      <w:pPr>
        <w:pStyle w:val="Listeavsnitt"/>
        <w:spacing w:line="276" w:lineRule="auto"/>
        <w:ind w:left="0"/>
        <w:rPr>
          <w:rFonts w:asciiTheme="minorHAnsi" w:hAnsiTheme="minorHAnsi"/>
          <w:sz w:val="24"/>
          <w:szCs w:val="24"/>
          <w:lang w:val="en-GB"/>
        </w:rPr>
      </w:pPr>
    </w:p>
    <w:p w14:paraId="7FE38E0E" w14:textId="77777777" w:rsidR="00E35524" w:rsidRDefault="00E35524" w:rsidP="00BC6175">
      <w:pPr>
        <w:pStyle w:val="Listeavsnitt"/>
        <w:spacing w:line="276" w:lineRule="auto"/>
        <w:ind w:left="0"/>
        <w:rPr>
          <w:rFonts w:asciiTheme="minorHAnsi" w:hAnsiTheme="minorHAnsi"/>
          <w:sz w:val="24"/>
          <w:szCs w:val="24"/>
          <w:lang w:val="en-GB"/>
        </w:rPr>
      </w:pPr>
    </w:p>
    <w:p w14:paraId="57CDA53F" w14:textId="77777777" w:rsidR="00E35524" w:rsidRDefault="00E35524" w:rsidP="00BC6175">
      <w:pPr>
        <w:pStyle w:val="Listeavsnitt"/>
        <w:spacing w:line="276" w:lineRule="auto"/>
        <w:ind w:left="0"/>
        <w:rPr>
          <w:rFonts w:asciiTheme="minorHAnsi" w:hAnsiTheme="minorHAnsi"/>
          <w:sz w:val="24"/>
          <w:szCs w:val="24"/>
          <w:lang w:val="en-GB"/>
        </w:rPr>
      </w:pPr>
    </w:p>
    <w:p w14:paraId="4250F4AE" w14:textId="2F2FF29A" w:rsidR="00E35524" w:rsidRPr="00E35524" w:rsidRDefault="00E35524" w:rsidP="00BC6175">
      <w:pPr>
        <w:pStyle w:val="Listeavsnitt"/>
        <w:spacing w:line="276" w:lineRule="auto"/>
        <w:ind w:left="0"/>
        <w:rPr>
          <w:rFonts w:asciiTheme="minorHAnsi" w:hAnsiTheme="minorHAnsi"/>
          <w:b/>
          <w:color w:val="2F5496" w:themeColor="accent5" w:themeShade="BF"/>
          <w:sz w:val="24"/>
          <w:szCs w:val="24"/>
          <w:lang w:val="en-GB"/>
        </w:rPr>
      </w:pPr>
      <w:r w:rsidRPr="001C39CB">
        <w:rPr>
          <w:rFonts w:asciiTheme="minorHAnsi" w:hAnsiTheme="minorHAnsi"/>
          <w:b/>
          <w:color w:val="2F5496" w:themeColor="accent5" w:themeShade="BF"/>
          <w:sz w:val="24"/>
          <w:szCs w:val="24"/>
          <w:highlight w:val="yellow"/>
          <w:lang w:val="en-GB"/>
        </w:rPr>
        <w:lastRenderedPageBreak/>
        <w:t>APPENDIX 3</w:t>
      </w:r>
    </w:p>
    <w:p w14:paraId="36C7A0F0" w14:textId="77777777" w:rsidR="00E35524" w:rsidRPr="00E35524" w:rsidRDefault="00E35524" w:rsidP="00BC6175">
      <w:pPr>
        <w:pStyle w:val="Listeavsnitt"/>
        <w:spacing w:line="276" w:lineRule="auto"/>
        <w:ind w:left="0"/>
        <w:rPr>
          <w:rFonts w:asciiTheme="minorHAnsi" w:hAnsiTheme="minorHAnsi"/>
          <w:b/>
          <w:color w:val="2F5496" w:themeColor="accent5" w:themeShade="BF"/>
          <w:sz w:val="24"/>
          <w:szCs w:val="24"/>
          <w:lang w:val="en-GB"/>
        </w:rPr>
      </w:pPr>
    </w:p>
    <w:p w14:paraId="7A9EB9E6" w14:textId="328D612D" w:rsidR="00E35524" w:rsidRPr="00301CC8" w:rsidRDefault="00E35524" w:rsidP="00301CC8">
      <w:pPr>
        <w:pStyle w:val="Listeavsnitt"/>
        <w:spacing w:line="276" w:lineRule="auto"/>
        <w:ind w:left="0"/>
        <w:jc w:val="center"/>
        <w:rPr>
          <w:rFonts w:asciiTheme="minorHAnsi" w:hAnsiTheme="minorHAnsi"/>
          <w:b/>
          <w:color w:val="2F5496" w:themeColor="accent5" w:themeShade="BF"/>
          <w:sz w:val="32"/>
          <w:szCs w:val="24"/>
          <w:lang w:val="en-GB"/>
        </w:rPr>
      </w:pPr>
      <w:r w:rsidRPr="00301CC8">
        <w:rPr>
          <w:rFonts w:asciiTheme="minorHAnsi" w:hAnsiTheme="minorHAnsi"/>
          <w:b/>
          <w:color w:val="2F5496" w:themeColor="accent5" w:themeShade="BF"/>
          <w:sz w:val="32"/>
          <w:szCs w:val="24"/>
          <w:lang w:val="en-GB"/>
        </w:rPr>
        <w:t>FLOW CHART WP2</w:t>
      </w:r>
    </w:p>
    <w:p w14:paraId="4B6B05D0" w14:textId="4589A58C" w:rsidR="00C26BB8" w:rsidRDefault="00C26BB8" w:rsidP="00BC6175">
      <w:pPr>
        <w:pStyle w:val="Listeavsnitt"/>
        <w:spacing w:line="276" w:lineRule="auto"/>
        <w:ind w:left="0"/>
        <w:rPr>
          <w:rFonts w:asciiTheme="minorHAnsi" w:hAnsiTheme="minorHAnsi"/>
          <w:b/>
          <w:color w:val="2F5496" w:themeColor="accent5" w:themeShade="BF"/>
          <w:sz w:val="24"/>
          <w:szCs w:val="24"/>
          <w:lang w:val="en-GB"/>
        </w:rPr>
      </w:pPr>
    </w:p>
    <w:p w14:paraId="63CACB03" w14:textId="779551FC" w:rsidR="00C26BB8" w:rsidRDefault="00301CC8" w:rsidP="00BC6175">
      <w:pPr>
        <w:pStyle w:val="Listeavsnitt"/>
        <w:spacing w:line="276" w:lineRule="auto"/>
        <w:ind w:left="0"/>
        <w:rPr>
          <w:rFonts w:asciiTheme="minorHAnsi" w:hAnsiTheme="minorHAnsi"/>
          <w:b/>
          <w:color w:val="2F5496" w:themeColor="accent5" w:themeShade="BF"/>
          <w:sz w:val="24"/>
          <w:szCs w:val="24"/>
          <w:lang w:val="en-GB"/>
        </w:rPr>
      </w:pPr>
      <w:r>
        <w:rPr>
          <w:rFonts w:asciiTheme="minorHAnsi" w:hAnsiTheme="minorHAnsi"/>
          <w:b/>
          <w:noProof/>
          <w:color w:val="4472C4" w:themeColor="accent5"/>
          <w:sz w:val="24"/>
          <w:szCs w:val="24"/>
          <w:lang w:eastAsia="nb-NO"/>
        </w:rPr>
        <w:pict w14:anchorId="6FAB5688">
          <v:group id="_x0000_s1029" style="position:absolute;margin-left:-70.85pt;margin-top:57.9pt;width:453.6pt;height:511.35pt;z-index:0" coordorigin=",2690" coordsize="9072,10227"/>
        </w:pict>
      </w:r>
      <w:r w:rsidR="002661C0">
        <w:rPr>
          <w:rFonts w:asciiTheme="minorHAnsi" w:hAnsiTheme="minorHAnsi"/>
          <w:b/>
          <w:noProof/>
          <w:color w:val="4472C4" w:themeColor="accent5"/>
          <w:sz w:val="24"/>
          <w:szCs w:val="24"/>
          <w:lang w:eastAsia="nb-NO"/>
        </w:rPr>
        <w:drawing>
          <wp:inline distT="0" distB="0" distL="0" distR="0" wp14:anchorId="46653253" wp14:editId="21FE240D">
            <wp:extent cx="5760720" cy="6494316"/>
            <wp:effectExtent l="0" t="0" r="0" b="1905"/>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6494316"/>
                    </a:xfrm>
                    <a:prstGeom prst="rect">
                      <a:avLst/>
                    </a:prstGeom>
                    <a:noFill/>
                    <a:ln>
                      <a:noFill/>
                    </a:ln>
                  </pic:spPr>
                </pic:pic>
              </a:graphicData>
            </a:graphic>
          </wp:inline>
        </w:drawing>
      </w:r>
    </w:p>
    <w:p w14:paraId="18CC797F" w14:textId="77777777" w:rsidR="002661C0" w:rsidRDefault="002661C0" w:rsidP="00BC6175">
      <w:pPr>
        <w:pStyle w:val="Listeavsnitt"/>
        <w:spacing w:line="276" w:lineRule="auto"/>
        <w:ind w:left="0"/>
        <w:rPr>
          <w:rFonts w:asciiTheme="minorHAnsi" w:hAnsiTheme="minorHAnsi"/>
          <w:b/>
          <w:color w:val="2F5496" w:themeColor="accent5" w:themeShade="BF"/>
          <w:sz w:val="24"/>
          <w:szCs w:val="24"/>
          <w:lang w:val="en-GB"/>
        </w:rPr>
      </w:pPr>
    </w:p>
    <w:p w14:paraId="2B49EC53" w14:textId="77777777" w:rsidR="002661C0" w:rsidRDefault="002661C0" w:rsidP="00BC6175">
      <w:pPr>
        <w:pStyle w:val="Listeavsnitt"/>
        <w:spacing w:line="276" w:lineRule="auto"/>
        <w:ind w:left="0"/>
        <w:rPr>
          <w:rFonts w:asciiTheme="minorHAnsi" w:hAnsiTheme="minorHAnsi"/>
          <w:b/>
          <w:color w:val="2F5496" w:themeColor="accent5" w:themeShade="BF"/>
          <w:sz w:val="24"/>
          <w:szCs w:val="24"/>
          <w:lang w:val="en-GB"/>
        </w:rPr>
      </w:pPr>
    </w:p>
    <w:p w14:paraId="520E0ECF" w14:textId="77777777" w:rsidR="002661C0" w:rsidRDefault="002661C0" w:rsidP="00BC6175">
      <w:pPr>
        <w:pStyle w:val="Listeavsnitt"/>
        <w:spacing w:line="276" w:lineRule="auto"/>
        <w:ind w:left="0"/>
        <w:rPr>
          <w:rFonts w:asciiTheme="minorHAnsi" w:hAnsiTheme="minorHAnsi"/>
          <w:b/>
          <w:color w:val="2F5496" w:themeColor="accent5" w:themeShade="BF"/>
          <w:sz w:val="24"/>
          <w:szCs w:val="24"/>
          <w:lang w:val="en-GB"/>
        </w:rPr>
        <w:sectPr w:rsidR="002661C0" w:rsidSect="005F7900">
          <w:pgSz w:w="11906" w:h="16838"/>
          <w:pgMar w:top="1417" w:right="1417" w:bottom="1417" w:left="1417" w:header="708" w:footer="708" w:gutter="0"/>
          <w:cols w:space="708"/>
          <w:docGrid w:linePitch="360"/>
        </w:sectPr>
      </w:pPr>
    </w:p>
    <w:p w14:paraId="4A294CFA" w14:textId="5A46328C" w:rsidR="002661C0" w:rsidRDefault="002661C0" w:rsidP="00BC6175">
      <w:pPr>
        <w:pStyle w:val="Listeavsnitt"/>
        <w:spacing w:line="276" w:lineRule="auto"/>
        <w:ind w:left="0"/>
        <w:rPr>
          <w:rFonts w:asciiTheme="minorHAnsi" w:hAnsiTheme="minorHAnsi"/>
          <w:b/>
          <w:color w:val="2F5496" w:themeColor="accent5" w:themeShade="BF"/>
          <w:sz w:val="24"/>
          <w:szCs w:val="24"/>
          <w:lang w:val="en-GB"/>
        </w:rPr>
      </w:pPr>
      <w:r w:rsidRPr="001C39CB">
        <w:rPr>
          <w:rFonts w:asciiTheme="minorHAnsi" w:hAnsiTheme="minorHAnsi"/>
          <w:b/>
          <w:color w:val="2F5496" w:themeColor="accent5" w:themeShade="BF"/>
          <w:sz w:val="24"/>
          <w:szCs w:val="24"/>
          <w:highlight w:val="yellow"/>
          <w:lang w:val="en-GB"/>
        </w:rPr>
        <w:lastRenderedPageBreak/>
        <w:t>APPENDIX 4</w:t>
      </w:r>
    </w:p>
    <w:p w14:paraId="4D20016D" w14:textId="07781FDF" w:rsidR="000A4264" w:rsidRDefault="002661C0" w:rsidP="00BC6175">
      <w:pPr>
        <w:pStyle w:val="Listeavsnitt"/>
        <w:spacing w:line="276" w:lineRule="auto"/>
        <w:ind w:left="0"/>
        <w:rPr>
          <w:rFonts w:asciiTheme="minorHAnsi" w:hAnsiTheme="minorHAnsi"/>
          <w:b/>
          <w:color w:val="2F5496" w:themeColor="accent5" w:themeShade="BF"/>
          <w:sz w:val="24"/>
          <w:szCs w:val="24"/>
          <w:lang w:val="en-GB"/>
        </w:rPr>
      </w:pPr>
      <w:r>
        <w:rPr>
          <w:rFonts w:asciiTheme="minorHAnsi" w:hAnsiTheme="minorHAnsi"/>
          <w:b/>
          <w:color w:val="2F5496" w:themeColor="accent5" w:themeShade="BF"/>
          <w:sz w:val="24"/>
          <w:szCs w:val="24"/>
          <w:lang w:val="en-GB"/>
        </w:rPr>
        <w:t>Experimental design - Calculation of media / selective plates</w:t>
      </w:r>
    </w:p>
    <w:p w14:paraId="5FE38A0A" w14:textId="2A4E84AC" w:rsidR="000A4264" w:rsidRDefault="00FB2A59" w:rsidP="00BC6175">
      <w:pPr>
        <w:pStyle w:val="Listeavsnitt"/>
        <w:spacing w:line="276" w:lineRule="auto"/>
        <w:ind w:left="0"/>
        <w:rPr>
          <w:rFonts w:asciiTheme="minorHAnsi" w:hAnsiTheme="minorHAnsi"/>
          <w:b/>
          <w:color w:val="2F5496" w:themeColor="accent5" w:themeShade="BF"/>
          <w:sz w:val="24"/>
          <w:szCs w:val="24"/>
          <w:lang w:val="en-GB"/>
        </w:rPr>
      </w:pPr>
      <w:bookmarkStart w:id="1" w:name="_MON_1602591285"/>
      <w:bookmarkStart w:id="2" w:name="_MON_1602591492"/>
      <w:bookmarkStart w:id="3" w:name="_MON_1602591532"/>
      <w:bookmarkStart w:id="4" w:name="_MON_1602591585"/>
      <w:bookmarkStart w:id="5" w:name="_MON_1602591755"/>
      <w:bookmarkStart w:id="6" w:name="_MON_1602591772"/>
      <w:bookmarkStart w:id="7" w:name="_MON_1602592322"/>
      <w:bookmarkStart w:id="8" w:name="_MON_1602594547"/>
      <w:bookmarkStart w:id="9" w:name="_MON_1602594588"/>
      <w:bookmarkStart w:id="10" w:name="_MON_1602594635"/>
      <w:bookmarkStart w:id="11" w:name="_MON_1602591248"/>
      <w:bookmarkEnd w:id="1"/>
      <w:bookmarkEnd w:id="2"/>
      <w:bookmarkEnd w:id="3"/>
      <w:bookmarkEnd w:id="4"/>
      <w:bookmarkEnd w:id="5"/>
      <w:bookmarkEnd w:id="6"/>
      <w:bookmarkEnd w:id="7"/>
      <w:bookmarkEnd w:id="8"/>
      <w:bookmarkEnd w:id="9"/>
      <w:bookmarkEnd w:id="10"/>
      <w:bookmarkEnd w:id="11"/>
      <w:r>
        <w:rPr>
          <w:rFonts w:asciiTheme="minorHAnsi" w:hAnsiTheme="minorHAnsi"/>
          <w:b/>
          <w:color w:val="2F5496" w:themeColor="accent5" w:themeShade="BF"/>
          <w:sz w:val="24"/>
          <w:szCs w:val="24"/>
          <w:lang w:val="en-GB"/>
        </w:rPr>
        <w:pict w14:anchorId="6D429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35pt;height:293pt">
            <v:imagedata r:id="rId11" o:title=""/>
          </v:shape>
        </w:pict>
      </w:r>
    </w:p>
    <w:p w14:paraId="0A3E4F7A" w14:textId="2FE9799B" w:rsidR="002661C0" w:rsidRDefault="00FE7B9A" w:rsidP="00BC6175">
      <w:pPr>
        <w:pStyle w:val="Listeavsnitt"/>
        <w:spacing w:line="276" w:lineRule="auto"/>
        <w:ind w:left="0"/>
        <w:rPr>
          <w:rFonts w:asciiTheme="minorHAnsi" w:hAnsiTheme="minorHAnsi"/>
          <w:b/>
          <w:color w:val="2F5496" w:themeColor="accent5" w:themeShade="BF"/>
          <w:sz w:val="24"/>
          <w:szCs w:val="24"/>
          <w:lang w:val="en-GB"/>
        </w:rPr>
      </w:pPr>
      <w:r>
        <w:rPr>
          <w:rFonts w:asciiTheme="minorHAnsi" w:hAnsiTheme="minorHAnsi"/>
          <w:b/>
          <w:color w:val="2F5496" w:themeColor="accent5" w:themeShade="BF"/>
          <w:sz w:val="24"/>
          <w:szCs w:val="24"/>
          <w:lang w:val="en-GB"/>
        </w:rPr>
        <w:t xml:space="preserve">BPW-ISO (one temperature): 90 mL * 8 + 1 mL * 11 = </w:t>
      </w:r>
      <w:r w:rsidRPr="00CF1DDD">
        <w:rPr>
          <w:rFonts w:asciiTheme="minorHAnsi" w:hAnsiTheme="minorHAnsi"/>
          <w:b/>
          <w:color w:val="2F5496" w:themeColor="accent5" w:themeShade="BF"/>
          <w:sz w:val="24"/>
          <w:szCs w:val="24"/>
          <w:u w:val="single"/>
          <w:lang w:val="en-GB"/>
        </w:rPr>
        <w:t>731 mL</w:t>
      </w:r>
      <w:r w:rsidR="00F97625" w:rsidRPr="003A07C5">
        <w:rPr>
          <w:rFonts w:asciiTheme="minorHAnsi" w:hAnsiTheme="minorHAnsi"/>
          <w:b/>
          <w:color w:val="2F5496" w:themeColor="accent5" w:themeShade="BF"/>
          <w:sz w:val="24"/>
          <w:szCs w:val="24"/>
          <w:lang w:val="en-GB"/>
        </w:rPr>
        <w:t xml:space="preserve">, running parallels: (90 *8)*2 + </w:t>
      </w:r>
      <w:r w:rsidR="001312DA" w:rsidRPr="003A07C5">
        <w:rPr>
          <w:rFonts w:asciiTheme="minorHAnsi" w:hAnsiTheme="minorHAnsi"/>
          <w:b/>
          <w:color w:val="2F5496" w:themeColor="accent5" w:themeShade="BF"/>
          <w:sz w:val="24"/>
          <w:szCs w:val="24"/>
          <w:lang w:val="en-GB"/>
        </w:rPr>
        <w:t>(8*1)*2 + (3*1) =</w:t>
      </w:r>
      <w:r w:rsidR="001312DA">
        <w:rPr>
          <w:rFonts w:asciiTheme="minorHAnsi" w:hAnsiTheme="minorHAnsi"/>
          <w:b/>
          <w:color w:val="2F5496" w:themeColor="accent5" w:themeShade="BF"/>
          <w:sz w:val="24"/>
          <w:szCs w:val="24"/>
          <w:u w:val="single"/>
          <w:lang w:val="en-GB"/>
        </w:rPr>
        <w:t xml:space="preserve"> </w:t>
      </w:r>
      <w:r w:rsidR="003A07C5">
        <w:rPr>
          <w:rFonts w:asciiTheme="minorHAnsi" w:hAnsiTheme="minorHAnsi"/>
          <w:b/>
          <w:color w:val="2F5496" w:themeColor="accent5" w:themeShade="BF"/>
          <w:sz w:val="24"/>
          <w:szCs w:val="24"/>
          <w:u w:val="single"/>
          <w:lang w:val="en-GB"/>
        </w:rPr>
        <w:t>1459 mL</w:t>
      </w:r>
    </w:p>
    <w:p w14:paraId="214496E0" w14:textId="77777777" w:rsidR="000379A9" w:rsidRDefault="00CF1DDD" w:rsidP="00BC6175">
      <w:pPr>
        <w:pStyle w:val="Listeavsnitt"/>
        <w:spacing w:line="276" w:lineRule="auto"/>
        <w:ind w:left="0"/>
        <w:rPr>
          <w:rFonts w:asciiTheme="minorHAnsi" w:hAnsiTheme="minorHAnsi"/>
          <w:b/>
          <w:color w:val="2F5496" w:themeColor="accent5" w:themeShade="BF"/>
          <w:sz w:val="24"/>
          <w:szCs w:val="24"/>
          <w:lang w:val="en-GB"/>
        </w:rPr>
      </w:pPr>
      <w:r>
        <w:rPr>
          <w:rFonts w:asciiTheme="minorHAnsi" w:hAnsiTheme="minorHAnsi"/>
          <w:b/>
          <w:color w:val="2F5496" w:themeColor="accent5" w:themeShade="BF"/>
          <w:sz w:val="24"/>
          <w:szCs w:val="24"/>
          <w:lang w:val="en-GB"/>
        </w:rPr>
        <w:t xml:space="preserve">MacConkey agar? </w:t>
      </w:r>
    </w:p>
    <w:p w14:paraId="0A975DAA" w14:textId="5F5CC16D" w:rsidR="002661C0" w:rsidRPr="00E35524" w:rsidRDefault="00CF1DDD" w:rsidP="00BC6175">
      <w:pPr>
        <w:pStyle w:val="Listeavsnitt"/>
        <w:spacing w:line="276" w:lineRule="auto"/>
        <w:ind w:left="0"/>
        <w:rPr>
          <w:rFonts w:asciiTheme="minorHAnsi" w:hAnsiTheme="minorHAnsi"/>
          <w:b/>
          <w:color w:val="2F5496" w:themeColor="accent5" w:themeShade="BF"/>
          <w:sz w:val="24"/>
          <w:szCs w:val="24"/>
          <w:lang w:val="en-GB"/>
        </w:rPr>
      </w:pPr>
      <w:r>
        <w:rPr>
          <w:rFonts w:asciiTheme="minorHAnsi" w:hAnsiTheme="minorHAnsi"/>
          <w:b/>
          <w:color w:val="2F5496" w:themeColor="accent5" w:themeShade="BF"/>
          <w:sz w:val="24"/>
          <w:szCs w:val="24"/>
          <w:lang w:val="en-GB"/>
        </w:rPr>
        <w:t>Blood agar?</w:t>
      </w:r>
    </w:p>
    <w:sectPr w:rsidR="002661C0" w:rsidRPr="00E35524" w:rsidSect="002661C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7FA69" w14:textId="77777777" w:rsidR="00FB2A59" w:rsidRDefault="00FB2A59" w:rsidP="000003E9">
      <w:pPr>
        <w:spacing w:after="0" w:line="240" w:lineRule="auto"/>
      </w:pPr>
      <w:r>
        <w:separator/>
      </w:r>
    </w:p>
  </w:endnote>
  <w:endnote w:type="continuationSeparator" w:id="0">
    <w:p w14:paraId="55C59F35" w14:textId="77777777" w:rsidR="00FB2A59" w:rsidRDefault="00FB2A59" w:rsidP="00000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s Gothic">
    <w:altName w:val="Microsoft YaHei"/>
    <w:charset w:val="00"/>
    <w:family w:val="swiss"/>
    <w:pitch w:val="variable"/>
    <w:sig w:usb0="00000001" w:usb1="00000000" w:usb2="00000000" w:usb3="00000000" w:csb0="00000009" w:csb1="00000000"/>
  </w:font>
  <w:font w:name="Calibri Light">
    <w:altName w:val="Calibri"/>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Optima-Bold">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Optima-Italic">
    <w:panose1 w:val="00000000000000000000"/>
    <w:charset w:val="00"/>
    <w:family w:val="swiss"/>
    <w:notTrueType/>
    <w:pitch w:val="default"/>
    <w:sig w:usb0="00000003" w:usb1="00000000" w:usb2="00000000" w:usb3="00000000" w:csb0="00000001" w:csb1="00000000"/>
  </w:font>
  <w:font w:name="Optima-Regular">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F0C9A" w14:textId="77777777" w:rsidR="00FB2A59" w:rsidRDefault="00FB2A59" w:rsidP="000003E9">
      <w:pPr>
        <w:spacing w:after="0" w:line="240" w:lineRule="auto"/>
      </w:pPr>
      <w:r>
        <w:separator/>
      </w:r>
    </w:p>
  </w:footnote>
  <w:footnote w:type="continuationSeparator" w:id="0">
    <w:p w14:paraId="781F83C9" w14:textId="77777777" w:rsidR="00FB2A59" w:rsidRDefault="00FB2A59" w:rsidP="000003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2C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C00085A"/>
    <w:multiLevelType w:val="hybridMultilevel"/>
    <w:tmpl w:val="27BE3248"/>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
    <w:nsid w:val="0D9B3755"/>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C9059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35A222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FA2526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8300531"/>
    <w:multiLevelType w:val="hybridMultilevel"/>
    <w:tmpl w:val="2B2463F4"/>
    <w:lvl w:ilvl="0" w:tplc="CB88976A">
      <w:start w:val="1"/>
      <w:numFmt w:val="decimal"/>
      <w:lvlText w:val="%1."/>
      <w:lvlJc w:val="left"/>
      <w:pPr>
        <w:ind w:left="720" w:hanging="360"/>
      </w:pPr>
      <w:rPr>
        <w:rFonts w:asciiTheme="minorHAnsi" w:hAnsiTheme="minorHAnsi" w:hint="default"/>
        <w:sz w:val="22"/>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nsid w:val="302F432E"/>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9996045"/>
    <w:multiLevelType w:val="hybridMultilevel"/>
    <w:tmpl w:val="22E03D5C"/>
    <w:lvl w:ilvl="0" w:tplc="0414000F">
      <w:start w:val="1"/>
      <w:numFmt w:val="decimal"/>
      <w:lvlText w:val="%1."/>
      <w:lvlJc w:val="left"/>
      <w:pPr>
        <w:ind w:left="360" w:hanging="360"/>
      </w:pPr>
      <w:rPr>
        <w:rFonts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nsid w:val="39E548E4"/>
    <w:multiLevelType w:val="multilevel"/>
    <w:tmpl w:val="3F109D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1AB019A"/>
    <w:multiLevelType w:val="multilevel"/>
    <w:tmpl w:val="41D6F9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EB1356"/>
    <w:multiLevelType w:val="multilevel"/>
    <w:tmpl w:val="1DA00B3A"/>
    <w:lvl w:ilvl="0">
      <w:start w:val="5"/>
      <w:numFmt w:val="decimal"/>
      <w:lvlText w:val="%1"/>
      <w:lvlJc w:val="left"/>
      <w:pPr>
        <w:ind w:left="360" w:hanging="360"/>
      </w:pPr>
      <w:rPr>
        <w:rFonts w:hint="default"/>
        <w:b w:val="0"/>
        <w:i/>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1800" w:hanging="1800"/>
      </w:pPr>
      <w:rPr>
        <w:rFonts w:hint="default"/>
        <w:b w:val="0"/>
        <w:i/>
      </w:rPr>
    </w:lvl>
  </w:abstractNum>
  <w:abstractNum w:abstractNumId="12">
    <w:nsid w:val="447C0089"/>
    <w:multiLevelType w:val="hybridMultilevel"/>
    <w:tmpl w:val="CD283262"/>
    <w:lvl w:ilvl="0" w:tplc="2292AE36">
      <w:start w:val="5"/>
      <w:numFmt w:val="bullet"/>
      <w:lvlText w:val="-"/>
      <w:lvlJc w:val="left"/>
      <w:pPr>
        <w:ind w:left="855" w:hanging="360"/>
      </w:pPr>
      <w:rPr>
        <w:rFonts w:ascii="News Gothic" w:eastAsia="Times New Roman" w:hAnsi="News Gothic" w:cs="Times New Roman" w:hint="default"/>
      </w:rPr>
    </w:lvl>
    <w:lvl w:ilvl="1" w:tplc="04130003">
      <w:start w:val="1"/>
      <w:numFmt w:val="bullet"/>
      <w:lvlText w:val="o"/>
      <w:lvlJc w:val="left"/>
      <w:pPr>
        <w:ind w:left="1575" w:hanging="360"/>
      </w:pPr>
      <w:rPr>
        <w:rFonts w:ascii="Courier New" w:hAnsi="Courier New" w:cs="Courier New" w:hint="default"/>
      </w:rPr>
    </w:lvl>
    <w:lvl w:ilvl="2" w:tplc="04130005">
      <w:start w:val="1"/>
      <w:numFmt w:val="bullet"/>
      <w:lvlText w:val=""/>
      <w:lvlJc w:val="left"/>
      <w:pPr>
        <w:ind w:left="2295" w:hanging="360"/>
      </w:pPr>
      <w:rPr>
        <w:rFonts w:ascii="Wingdings" w:hAnsi="Wingdings" w:hint="default"/>
      </w:rPr>
    </w:lvl>
    <w:lvl w:ilvl="3" w:tplc="04130001">
      <w:start w:val="1"/>
      <w:numFmt w:val="bullet"/>
      <w:lvlText w:val=""/>
      <w:lvlJc w:val="left"/>
      <w:pPr>
        <w:ind w:left="3015" w:hanging="360"/>
      </w:pPr>
      <w:rPr>
        <w:rFonts w:ascii="Symbol" w:hAnsi="Symbol" w:hint="default"/>
      </w:rPr>
    </w:lvl>
    <w:lvl w:ilvl="4" w:tplc="04130003">
      <w:start w:val="1"/>
      <w:numFmt w:val="bullet"/>
      <w:lvlText w:val="o"/>
      <w:lvlJc w:val="left"/>
      <w:pPr>
        <w:ind w:left="3735" w:hanging="360"/>
      </w:pPr>
      <w:rPr>
        <w:rFonts w:ascii="Courier New" w:hAnsi="Courier New" w:cs="Courier New" w:hint="default"/>
      </w:rPr>
    </w:lvl>
    <w:lvl w:ilvl="5" w:tplc="04130005">
      <w:start w:val="1"/>
      <w:numFmt w:val="bullet"/>
      <w:lvlText w:val=""/>
      <w:lvlJc w:val="left"/>
      <w:pPr>
        <w:ind w:left="4455" w:hanging="360"/>
      </w:pPr>
      <w:rPr>
        <w:rFonts w:ascii="Wingdings" w:hAnsi="Wingdings" w:hint="default"/>
      </w:rPr>
    </w:lvl>
    <w:lvl w:ilvl="6" w:tplc="04130001">
      <w:start w:val="1"/>
      <w:numFmt w:val="bullet"/>
      <w:lvlText w:val=""/>
      <w:lvlJc w:val="left"/>
      <w:pPr>
        <w:ind w:left="5175" w:hanging="360"/>
      </w:pPr>
      <w:rPr>
        <w:rFonts w:ascii="Symbol" w:hAnsi="Symbol" w:hint="default"/>
      </w:rPr>
    </w:lvl>
    <w:lvl w:ilvl="7" w:tplc="04130003">
      <w:start w:val="1"/>
      <w:numFmt w:val="bullet"/>
      <w:lvlText w:val="o"/>
      <w:lvlJc w:val="left"/>
      <w:pPr>
        <w:ind w:left="5895" w:hanging="360"/>
      </w:pPr>
      <w:rPr>
        <w:rFonts w:ascii="Courier New" w:hAnsi="Courier New" w:cs="Courier New" w:hint="default"/>
      </w:rPr>
    </w:lvl>
    <w:lvl w:ilvl="8" w:tplc="04130005">
      <w:start w:val="1"/>
      <w:numFmt w:val="bullet"/>
      <w:lvlText w:val=""/>
      <w:lvlJc w:val="left"/>
      <w:pPr>
        <w:ind w:left="6615" w:hanging="360"/>
      </w:pPr>
      <w:rPr>
        <w:rFonts w:ascii="Wingdings" w:hAnsi="Wingdings" w:hint="default"/>
      </w:rPr>
    </w:lvl>
  </w:abstractNum>
  <w:abstractNum w:abstractNumId="13">
    <w:nsid w:val="5625168F"/>
    <w:multiLevelType w:val="hybridMultilevel"/>
    <w:tmpl w:val="139473A4"/>
    <w:lvl w:ilvl="0" w:tplc="6A5A8EEA">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nsid w:val="5F9819D2"/>
    <w:multiLevelType w:val="hybridMultilevel"/>
    <w:tmpl w:val="F1D2B628"/>
    <w:lvl w:ilvl="0" w:tplc="D7DCBE4C">
      <w:start w:val="4"/>
      <w:numFmt w:val="bullet"/>
      <w:lvlText w:val="-"/>
      <w:lvlJc w:val="left"/>
      <w:pPr>
        <w:ind w:left="720" w:hanging="360"/>
      </w:pPr>
      <w:rPr>
        <w:rFonts w:ascii="Calibri" w:eastAsia="Times New Roman" w:hAnsi="Calibri"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627B4888"/>
    <w:multiLevelType w:val="hybridMultilevel"/>
    <w:tmpl w:val="94F4F4AC"/>
    <w:lvl w:ilvl="0" w:tplc="EBC22212">
      <w:start w:val="11"/>
      <w:numFmt w:val="bullet"/>
      <w:lvlText w:val="-"/>
      <w:lvlJc w:val="left"/>
      <w:pPr>
        <w:ind w:left="720" w:hanging="360"/>
      </w:pPr>
      <w:rPr>
        <w:rFonts w:ascii="Calibri" w:eastAsiaTheme="minorHAnsi" w:hAnsi="Calibri"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nsid w:val="73EB44BC"/>
    <w:multiLevelType w:val="hybridMultilevel"/>
    <w:tmpl w:val="CA7A22EC"/>
    <w:lvl w:ilvl="0" w:tplc="A9E679BE">
      <w:start w:val="5"/>
      <w:numFmt w:val="bullet"/>
      <w:lvlText w:val=""/>
      <w:lvlJc w:val="left"/>
      <w:pPr>
        <w:ind w:left="495" w:hanging="360"/>
      </w:pPr>
      <w:rPr>
        <w:rFonts w:ascii="Symbol" w:eastAsia="Times New Roman" w:hAnsi="Symbol" w:cs="Times New Roman" w:hint="default"/>
      </w:rPr>
    </w:lvl>
    <w:lvl w:ilvl="1" w:tplc="04130003">
      <w:start w:val="1"/>
      <w:numFmt w:val="bullet"/>
      <w:lvlText w:val="o"/>
      <w:lvlJc w:val="left"/>
      <w:pPr>
        <w:ind w:left="1215" w:hanging="360"/>
      </w:pPr>
      <w:rPr>
        <w:rFonts w:ascii="Courier New" w:hAnsi="Courier New" w:cs="Courier New" w:hint="default"/>
      </w:rPr>
    </w:lvl>
    <w:lvl w:ilvl="2" w:tplc="04130005">
      <w:start w:val="1"/>
      <w:numFmt w:val="bullet"/>
      <w:lvlText w:val=""/>
      <w:lvlJc w:val="left"/>
      <w:pPr>
        <w:ind w:left="1935" w:hanging="360"/>
      </w:pPr>
      <w:rPr>
        <w:rFonts w:ascii="Wingdings" w:hAnsi="Wingdings" w:hint="default"/>
      </w:rPr>
    </w:lvl>
    <w:lvl w:ilvl="3" w:tplc="04130001">
      <w:start w:val="1"/>
      <w:numFmt w:val="bullet"/>
      <w:lvlText w:val=""/>
      <w:lvlJc w:val="left"/>
      <w:pPr>
        <w:ind w:left="2655" w:hanging="360"/>
      </w:pPr>
      <w:rPr>
        <w:rFonts w:ascii="Symbol" w:hAnsi="Symbol" w:hint="default"/>
      </w:rPr>
    </w:lvl>
    <w:lvl w:ilvl="4" w:tplc="04130003">
      <w:start w:val="1"/>
      <w:numFmt w:val="bullet"/>
      <w:lvlText w:val="o"/>
      <w:lvlJc w:val="left"/>
      <w:pPr>
        <w:ind w:left="3375" w:hanging="360"/>
      </w:pPr>
      <w:rPr>
        <w:rFonts w:ascii="Courier New" w:hAnsi="Courier New" w:cs="Courier New" w:hint="default"/>
      </w:rPr>
    </w:lvl>
    <w:lvl w:ilvl="5" w:tplc="04130005">
      <w:start w:val="1"/>
      <w:numFmt w:val="bullet"/>
      <w:lvlText w:val=""/>
      <w:lvlJc w:val="left"/>
      <w:pPr>
        <w:ind w:left="4095" w:hanging="360"/>
      </w:pPr>
      <w:rPr>
        <w:rFonts w:ascii="Wingdings" w:hAnsi="Wingdings" w:hint="default"/>
      </w:rPr>
    </w:lvl>
    <w:lvl w:ilvl="6" w:tplc="04130001">
      <w:start w:val="1"/>
      <w:numFmt w:val="bullet"/>
      <w:lvlText w:val=""/>
      <w:lvlJc w:val="left"/>
      <w:pPr>
        <w:ind w:left="4815" w:hanging="360"/>
      </w:pPr>
      <w:rPr>
        <w:rFonts w:ascii="Symbol" w:hAnsi="Symbol" w:hint="default"/>
      </w:rPr>
    </w:lvl>
    <w:lvl w:ilvl="7" w:tplc="04130003">
      <w:start w:val="1"/>
      <w:numFmt w:val="bullet"/>
      <w:lvlText w:val="o"/>
      <w:lvlJc w:val="left"/>
      <w:pPr>
        <w:ind w:left="5535" w:hanging="360"/>
      </w:pPr>
      <w:rPr>
        <w:rFonts w:ascii="Courier New" w:hAnsi="Courier New" w:cs="Courier New" w:hint="default"/>
      </w:rPr>
    </w:lvl>
    <w:lvl w:ilvl="8" w:tplc="04130005">
      <w:start w:val="1"/>
      <w:numFmt w:val="bullet"/>
      <w:lvlText w:val=""/>
      <w:lvlJc w:val="left"/>
      <w:pPr>
        <w:ind w:left="6255" w:hanging="360"/>
      </w:pPr>
      <w:rPr>
        <w:rFonts w:ascii="Wingdings" w:hAnsi="Wingdings" w:hint="default"/>
      </w:rPr>
    </w:lvl>
  </w:abstractNum>
  <w:abstractNum w:abstractNumId="17">
    <w:nsid w:val="7B6A66D0"/>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14"/>
  </w:num>
  <w:num w:numId="3">
    <w:abstractNumId w:val="1"/>
  </w:num>
  <w:num w:numId="4">
    <w:abstractNumId w:val="13"/>
  </w:num>
  <w:num w:numId="5">
    <w:abstractNumId w:val="8"/>
  </w:num>
  <w:num w:numId="6">
    <w:abstractNumId w:val="15"/>
  </w:num>
  <w:num w:numId="7">
    <w:abstractNumId w:val="9"/>
  </w:num>
  <w:num w:numId="8">
    <w:abstractNumId w:val="10"/>
  </w:num>
  <w:num w:numId="9">
    <w:abstractNumId w:val="11"/>
  </w:num>
  <w:num w:numId="10">
    <w:abstractNumId w:val="16"/>
  </w:num>
  <w:num w:numId="11">
    <w:abstractNumId w:val="12"/>
  </w:num>
  <w:num w:numId="12">
    <w:abstractNumId w:val="6"/>
  </w:num>
  <w:num w:numId="13">
    <w:abstractNumId w:val="3"/>
  </w:num>
  <w:num w:numId="14">
    <w:abstractNumId w:val="5"/>
  </w:num>
  <w:num w:numId="15">
    <w:abstractNumId w:val="0"/>
  </w:num>
  <w:num w:numId="16">
    <w:abstractNumId w:val="2"/>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activeWritingStyle w:appName="MSWord" w:lang="nb-NO"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BCE"/>
    <w:rsid w:val="000003E9"/>
    <w:rsid w:val="00020B23"/>
    <w:rsid w:val="000238AF"/>
    <w:rsid w:val="0002632E"/>
    <w:rsid w:val="000379A9"/>
    <w:rsid w:val="00040DA9"/>
    <w:rsid w:val="00072756"/>
    <w:rsid w:val="000739EB"/>
    <w:rsid w:val="00083004"/>
    <w:rsid w:val="00094F44"/>
    <w:rsid w:val="000A3DB6"/>
    <w:rsid w:val="000A4264"/>
    <w:rsid w:val="000B32D2"/>
    <w:rsid w:val="000D2E2F"/>
    <w:rsid w:val="0010276C"/>
    <w:rsid w:val="00110D14"/>
    <w:rsid w:val="0012128B"/>
    <w:rsid w:val="00124358"/>
    <w:rsid w:val="001312DA"/>
    <w:rsid w:val="0014016A"/>
    <w:rsid w:val="00156014"/>
    <w:rsid w:val="001632CB"/>
    <w:rsid w:val="00166D8C"/>
    <w:rsid w:val="001C39CB"/>
    <w:rsid w:val="001C4A41"/>
    <w:rsid w:val="001D07D2"/>
    <w:rsid w:val="001E4C83"/>
    <w:rsid w:val="001E7E97"/>
    <w:rsid w:val="00200A7D"/>
    <w:rsid w:val="0020254D"/>
    <w:rsid w:val="002105CB"/>
    <w:rsid w:val="0021199F"/>
    <w:rsid w:val="0021521E"/>
    <w:rsid w:val="00225F73"/>
    <w:rsid w:val="00231262"/>
    <w:rsid w:val="00234616"/>
    <w:rsid w:val="002357A6"/>
    <w:rsid w:val="002467EC"/>
    <w:rsid w:val="002661C0"/>
    <w:rsid w:val="002836B1"/>
    <w:rsid w:val="002A0FA3"/>
    <w:rsid w:val="002A50C9"/>
    <w:rsid w:val="002B51CC"/>
    <w:rsid w:val="002C2190"/>
    <w:rsid w:val="002D53FD"/>
    <w:rsid w:val="002E2030"/>
    <w:rsid w:val="002F2CC6"/>
    <w:rsid w:val="002F561C"/>
    <w:rsid w:val="002F75A3"/>
    <w:rsid w:val="00301CC8"/>
    <w:rsid w:val="0031183C"/>
    <w:rsid w:val="00325325"/>
    <w:rsid w:val="0033043E"/>
    <w:rsid w:val="003472C0"/>
    <w:rsid w:val="00350F3C"/>
    <w:rsid w:val="00355353"/>
    <w:rsid w:val="003A07C5"/>
    <w:rsid w:val="003B006B"/>
    <w:rsid w:val="003B1822"/>
    <w:rsid w:val="003C1B55"/>
    <w:rsid w:val="003C3549"/>
    <w:rsid w:val="003C65C9"/>
    <w:rsid w:val="003D27B3"/>
    <w:rsid w:val="00400ED5"/>
    <w:rsid w:val="0045066C"/>
    <w:rsid w:val="004510FA"/>
    <w:rsid w:val="00454FF4"/>
    <w:rsid w:val="004578AB"/>
    <w:rsid w:val="00482329"/>
    <w:rsid w:val="00487D90"/>
    <w:rsid w:val="004977F8"/>
    <w:rsid w:val="004A4EA0"/>
    <w:rsid w:val="004C118A"/>
    <w:rsid w:val="004E07EE"/>
    <w:rsid w:val="004E2B87"/>
    <w:rsid w:val="004F2C33"/>
    <w:rsid w:val="00520A6C"/>
    <w:rsid w:val="0052256C"/>
    <w:rsid w:val="005340DD"/>
    <w:rsid w:val="0054320F"/>
    <w:rsid w:val="0056336F"/>
    <w:rsid w:val="00566B1A"/>
    <w:rsid w:val="005730BF"/>
    <w:rsid w:val="005779CD"/>
    <w:rsid w:val="0058199D"/>
    <w:rsid w:val="005A4021"/>
    <w:rsid w:val="005C4500"/>
    <w:rsid w:val="005F2D37"/>
    <w:rsid w:val="005F7900"/>
    <w:rsid w:val="00604650"/>
    <w:rsid w:val="00604FFB"/>
    <w:rsid w:val="00631139"/>
    <w:rsid w:val="006477D2"/>
    <w:rsid w:val="00682AD9"/>
    <w:rsid w:val="006830D7"/>
    <w:rsid w:val="006A4B2F"/>
    <w:rsid w:val="006A73F0"/>
    <w:rsid w:val="006B30F6"/>
    <w:rsid w:val="006B7B0A"/>
    <w:rsid w:val="006B7E9B"/>
    <w:rsid w:val="006C1410"/>
    <w:rsid w:val="006D3CF1"/>
    <w:rsid w:val="006E6ACB"/>
    <w:rsid w:val="006F0EFF"/>
    <w:rsid w:val="006F406C"/>
    <w:rsid w:val="007013D1"/>
    <w:rsid w:val="00707F77"/>
    <w:rsid w:val="007177E5"/>
    <w:rsid w:val="00722B94"/>
    <w:rsid w:val="00740E7C"/>
    <w:rsid w:val="00745C31"/>
    <w:rsid w:val="00761A6F"/>
    <w:rsid w:val="00782F2B"/>
    <w:rsid w:val="00794B1B"/>
    <w:rsid w:val="007B3E97"/>
    <w:rsid w:val="007B4F55"/>
    <w:rsid w:val="007C2409"/>
    <w:rsid w:val="007C555D"/>
    <w:rsid w:val="007D3E71"/>
    <w:rsid w:val="007E4DF1"/>
    <w:rsid w:val="007E6299"/>
    <w:rsid w:val="0084323E"/>
    <w:rsid w:val="008638DE"/>
    <w:rsid w:val="00870BBD"/>
    <w:rsid w:val="008A106E"/>
    <w:rsid w:val="008C4315"/>
    <w:rsid w:val="008D6429"/>
    <w:rsid w:val="008E49E8"/>
    <w:rsid w:val="008E62AF"/>
    <w:rsid w:val="008F2083"/>
    <w:rsid w:val="00904998"/>
    <w:rsid w:val="009323D4"/>
    <w:rsid w:val="009556E2"/>
    <w:rsid w:val="00967C24"/>
    <w:rsid w:val="009705F4"/>
    <w:rsid w:val="00990746"/>
    <w:rsid w:val="00994164"/>
    <w:rsid w:val="00994B56"/>
    <w:rsid w:val="009B1EC4"/>
    <w:rsid w:val="009B2344"/>
    <w:rsid w:val="009B4FBC"/>
    <w:rsid w:val="009C47ED"/>
    <w:rsid w:val="009F2939"/>
    <w:rsid w:val="00A017A2"/>
    <w:rsid w:val="00A2186D"/>
    <w:rsid w:val="00A25BFF"/>
    <w:rsid w:val="00A349AA"/>
    <w:rsid w:val="00A41F9A"/>
    <w:rsid w:val="00A552B8"/>
    <w:rsid w:val="00A56222"/>
    <w:rsid w:val="00A71055"/>
    <w:rsid w:val="00A7115D"/>
    <w:rsid w:val="00A71A9F"/>
    <w:rsid w:val="00A73E7E"/>
    <w:rsid w:val="00A76DF8"/>
    <w:rsid w:val="00A84B4F"/>
    <w:rsid w:val="00A91CCB"/>
    <w:rsid w:val="00A9376A"/>
    <w:rsid w:val="00AA3FB2"/>
    <w:rsid w:val="00AA5632"/>
    <w:rsid w:val="00AB3CE9"/>
    <w:rsid w:val="00AB3F74"/>
    <w:rsid w:val="00AB7B93"/>
    <w:rsid w:val="00AC4048"/>
    <w:rsid w:val="00B03819"/>
    <w:rsid w:val="00B30643"/>
    <w:rsid w:val="00B33EB3"/>
    <w:rsid w:val="00B419C2"/>
    <w:rsid w:val="00B462FA"/>
    <w:rsid w:val="00B625B2"/>
    <w:rsid w:val="00B82C02"/>
    <w:rsid w:val="00B87A2E"/>
    <w:rsid w:val="00BC0FC8"/>
    <w:rsid w:val="00BC2CBB"/>
    <w:rsid w:val="00BC6175"/>
    <w:rsid w:val="00BD7196"/>
    <w:rsid w:val="00BE054B"/>
    <w:rsid w:val="00BF78B5"/>
    <w:rsid w:val="00C07574"/>
    <w:rsid w:val="00C11521"/>
    <w:rsid w:val="00C26BB8"/>
    <w:rsid w:val="00C271F2"/>
    <w:rsid w:val="00C30012"/>
    <w:rsid w:val="00C31F82"/>
    <w:rsid w:val="00C4123C"/>
    <w:rsid w:val="00C51348"/>
    <w:rsid w:val="00C761E5"/>
    <w:rsid w:val="00CB07BE"/>
    <w:rsid w:val="00CC4A89"/>
    <w:rsid w:val="00CC6FDB"/>
    <w:rsid w:val="00CD48AE"/>
    <w:rsid w:val="00CD58BC"/>
    <w:rsid w:val="00CE4E71"/>
    <w:rsid w:val="00CF0512"/>
    <w:rsid w:val="00CF1DDD"/>
    <w:rsid w:val="00CF3F7D"/>
    <w:rsid w:val="00CF60FF"/>
    <w:rsid w:val="00D0107D"/>
    <w:rsid w:val="00D0350F"/>
    <w:rsid w:val="00D04609"/>
    <w:rsid w:val="00D11DFC"/>
    <w:rsid w:val="00D176C1"/>
    <w:rsid w:val="00D20155"/>
    <w:rsid w:val="00D31567"/>
    <w:rsid w:val="00D32EE7"/>
    <w:rsid w:val="00D53E57"/>
    <w:rsid w:val="00D753EF"/>
    <w:rsid w:val="00D76E52"/>
    <w:rsid w:val="00DA7C71"/>
    <w:rsid w:val="00DC2A11"/>
    <w:rsid w:val="00DD3909"/>
    <w:rsid w:val="00DE173E"/>
    <w:rsid w:val="00DE6C7F"/>
    <w:rsid w:val="00DF771F"/>
    <w:rsid w:val="00E05F1F"/>
    <w:rsid w:val="00E12CC0"/>
    <w:rsid w:val="00E235C2"/>
    <w:rsid w:val="00E30755"/>
    <w:rsid w:val="00E31DDF"/>
    <w:rsid w:val="00E35524"/>
    <w:rsid w:val="00E35D3F"/>
    <w:rsid w:val="00E41901"/>
    <w:rsid w:val="00E4610E"/>
    <w:rsid w:val="00E715D3"/>
    <w:rsid w:val="00E81CF8"/>
    <w:rsid w:val="00E93D04"/>
    <w:rsid w:val="00E95C5F"/>
    <w:rsid w:val="00EA7FEE"/>
    <w:rsid w:val="00EB4BCE"/>
    <w:rsid w:val="00EE2296"/>
    <w:rsid w:val="00EF41AB"/>
    <w:rsid w:val="00F053EF"/>
    <w:rsid w:val="00F10124"/>
    <w:rsid w:val="00F13CE6"/>
    <w:rsid w:val="00F3225D"/>
    <w:rsid w:val="00F36DEF"/>
    <w:rsid w:val="00F96616"/>
    <w:rsid w:val="00F97625"/>
    <w:rsid w:val="00FB2A59"/>
    <w:rsid w:val="00FB5703"/>
    <w:rsid w:val="00FE7B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209"/>
    <o:shapelayout v:ext="edit">
      <o:idmap v:ext="edit" data="1"/>
    </o:shapelayout>
  </w:shapeDefaults>
  <w:decimalSymbol w:val=","/>
  <w:listSeparator w:val=";"/>
  <w14:docId w14:val="1D081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F3C"/>
  </w:style>
  <w:style w:type="paragraph" w:styleId="Overskrift2">
    <w:name w:val="heading 2"/>
    <w:basedOn w:val="Normal"/>
    <w:next w:val="Normal"/>
    <w:link w:val="Overskrift2Tegn"/>
    <w:uiPriority w:val="9"/>
    <w:unhideWhenUsed/>
    <w:qFormat/>
    <w:rsid w:val="00D11DFC"/>
    <w:pPr>
      <w:keepNext/>
      <w:keepLines/>
      <w:spacing w:before="40" w:after="0"/>
      <w:outlineLvl w:val="1"/>
    </w:pPr>
    <w:rPr>
      <w:rFonts w:asciiTheme="majorHAnsi" w:eastAsiaTheme="majorEastAsia" w:hAnsiTheme="majorHAnsi" w:cstheme="majorBidi"/>
      <w:color w:val="2E74B5" w:themeColor="accent1" w:themeShade="BF"/>
      <w:sz w:val="26"/>
      <w:szCs w:val="26"/>
      <w:lang w:val="fr-FR"/>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EB4BCE"/>
    <w:pPr>
      <w:spacing w:after="0" w:line="240" w:lineRule="auto"/>
      <w:ind w:left="720"/>
    </w:pPr>
    <w:rPr>
      <w:rFonts w:ascii="Calibri" w:eastAsia="Times New Roman" w:hAnsi="Calibri" w:cs="Times New Roman"/>
    </w:rPr>
  </w:style>
  <w:style w:type="paragraph" w:styleId="Bobletekst">
    <w:name w:val="Balloon Text"/>
    <w:basedOn w:val="Normal"/>
    <w:link w:val="BobletekstTegn"/>
    <w:uiPriority w:val="99"/>
    <w:semiHidden/>
    <w:unhideWhenUsed/>
    <w:rsid w:val="00F3225D"/>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F3225D"/>
    <w:rPr>
      <w:rFonts w:ascii="Segoe UI" w:hAnsi="Segoe UI" w:cs="Segoe UI"/>
      <w:sz w:val="18"/>
      <w:szCs w:val="18"/>
    </w:rPr>
  </w:style>
  <w:style w:type="character" w:styleId="Merknadsreferanse">
    <w:name w:val="annotation reference"/>
    <w:basedOn w:val="Standardskriftforavsnitt"/>
    <w:uiPriority w:val="99"/>
    <w:semiHidden/>
    <w:unhideWhenUsed/>
    <w:rsid w:val="002F561C"/>
    <w:rPr>
      <w:sz w:val="16"/>
      <w:szCs w:val="16"/>
    </w:rPr>
  </w:style>
  <w:style w:type="paragraph" w:styleId="Merknadstekst">
    <w:name w:val="annotation text"/>
    <w:basedOn w:val="Normal"/>
    <w:link w:val="MerknadstekstTegn"/>
    <w:uiPriority w:val="99"/>
    <w:semiHidden/>
    <w:unhideWhenUsed/>
    <w:rsid w:val="002F561C"/>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2F561C"/>
    <w:rPr>
      <w:sz w:val="20"/>
      <w:szCs w:val="20"/>
    </w:rPr>
  </w:style>
  <w:style w:type="paragraph" w:styleId="Kommentaremne">
    <w:name w:val="annotation subject"/>
    <w:basedOn w:val="Merknadstekst"/>
    <w:next w:val="Merknadstekst"/>
    <w:link w:val="KommentaremneTegn"/>
    <w:uiPriority w:val="99"/>
    <w:semiHidden/>
    <w:unhideWhenUsed/>
    <w:rsid w:val="002F561C"/>
    <w:rPr>
      <w:b/>
      <w:bCs/>
    </w:rPr>
  </w:style>
  <w:style w:type="character" w:customStyle="1" w:styleId="KommentaremneTegn">
    <w:name w:val="Kommentaremne Tegn"/>
    <w:basedOn w:val="MerknadstekstTegn"/>
    <w:link w:val="Kommentaremne"/>
    <w:uiPriority w:val="99"/>
    <w:semiHidden/>
    <w:rsid w:val="002F561C"/>
    <w:rPr>
      <w:b/>
      <w:bCs/>
      <w:sz w:val="20"/>
      <w:szCs w:val="20"/>
    </w:rPr>
  </w:style>
  <w:style w:type="paragraph" w:styleId="Revisjon">
    <w:name w:val="Revision"/>
    <w:hidden/>
    <w:uiPriority w:val="99"/>
    <w:semiHidden/>
    <w:rsid w:val="008638DE"/>
    <w:pPr>
      <w:spacing w:after="0" w:line="240" w:lineRule="auto"/>
    </w:pPr>
  </w:style>
  <w:style w:type="table" w:styleId="Tabellrutenett">
    <w:name w:val="Table Grid"/>
    <w:basedOn w:val="Vanligtabell"/>
    <w:uiPriority w:val="39"/>
    <w:rsid w:val="00520A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theving">
    <w:name w:val="Emphasis"/>
    <w:basedOn w:val="Standardskriftforavsnitt"/>
    <w:uiPriority w:val="20"/>
    <w:qFormat/>
    <w:rsid w:val="00CC4A89"/>
    <w:rPr>
      <w:i/>
      <w:iCs/>
    </w:rPr>
  </w:style>
  <w:style w:type="character" w:styleId="Sterk">
    <w:name w:val="Strong"/>
    <w:basedOn w:val="Standardskriftforavsnitt"/>
    <w:uiPriority w:val="22"/>
    <w:qFormat/>
    <w:rsid w:val="00CC4A89"/>
    <w:rPr>
      <w:b/>
      <w:bCs/>
    </w:rPr>
  </w:style>
  <w:style w:type="paragraph" w:styleId="Topptekst">
    <w:name w:val="header"/>
    <w:basedOn w:val="Normal"/>
    <w:link w:val="TopptekstTegn"/>
    <w:uiPriority w:val="99"/>
    <w:unhideWhenUsed/>
    <w:rsid w:val="000003E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003E9"/>
  </w:style>
  <w:style w:type="paragraph" w:styleId="Bunntekst">
    <w:name w:val="footer"/>
    <w:basedOn w:val="Normal"/>
    <w:link w:val="BunntekstTegn"/>
    <w:uiPriority w:val="99"/>
    <w:unhideWhenUsed/>
    <w:rsid w:val="000003E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003E9"/>
  </w:style>
  <w:style w:type="character" w:customStyle="1" w:styleId="Overskrift2Tegn">
    <w:name w:val="Overskrift 2 Tegn"/>
    <w:basedOn w:val="Standardskriftforavsnitt"/>
    <w:link w:val="Overskrift2"/>
    <w:uiPriority w:val="9"/>
    <w:rsid w:val="00D11DFC"/>
    <w:rPr>
      <w:rFonts w:asciiTheme="majorHAnsi" w:eastAsiaTheme="majorEastAsia" w:hAnsiTheme="majorHAnsi" w:cstheme="majorBidi"/>
      <w:color w:val="2E74B5" w:themeColor="accent1" w:themeShade="BF"/>
      <w:sz w:val="26"/>
      <w:szCs w:val="26"/>
      <w:lang w:val="fr-FR"/>
    </w:rPr>
  </w:style>
  <w:style w:type="paragraph" w:styleId="Ingenmellomrom">
    <w:name w:val="No Spacing"/>
    <w:uiPriority w:val="1"/>
    <w:qFormat/>
    <w:rsid w:val="00D11DFC"/>
    <w:pPr>
      <w:spacing w:after="0" w:line="240" w:lineRule="auto"/>
    </w:pPr>
    <w:rPr>
      <w:lang w:val="fr-FR"/>
    </w:rPr>
  </w:style>
  <w:style w:type="table" w:customStyle="1" w:styleId="Vanligtabell11">
    <w:name w:val="Vanlig tabell 11"/>
    <w:basedOn w:val="Vanligtabell"/>
    <w:uiPriority w:val="41"/>
    <w:rsid w:val="00D11DFC"/>
    <w:pPr>
      <w:spacing w:after="0" w:line="240" w:lineRule="auto"/>
    </w:pPr>
    <w:rPr>
      <w:lang w:val="fr-FR"/>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ittel">
    <w:name w:val="Title"/>
    <w:basedOn w:val="Normal"/>
    <w:next w:val="Normal"/>
    <w:link w:val="TittelTegn"/>
    <w:uiPriority w:val="10"/>
    <w:qFormat/>
    <w:rsid w:val="00D11DFC"/>
    <w:pPr>
      <w:spacing w:after="0" w:line="240" w:lineRule="auto"/>
      <w:contextualSpacing/>
    </w:pPr>
    <w:rPr>
      <w:rFonts w:asciiTheme="majorHAnsi" w:eastAsiaTheme="majorEastAsia" w:hAnsiTheme="majorHAnsi" w:cstheme="majorBidi"/>
      <w:spacing w:val="-10"/>
      <w:kern w:val="28"/>
      <w:sz w:val="56"/>
      <w:szCs w:val="56"/>
      <w:lang w:val="fr-FR"/>
    </w:rPr>
  </w:style>
  <w:style w:type="character" w:customStyle="1" w:styleId="TittelTegn">
    <w:name w:val="Tittel Tegn"/>
    <w:basedOn w:val="Standardskriftforavsnitt"/>
    <w:link w:val="Tittel"/>
    <w:uiPriority w:val="10"/>
    <w:rsid w:val="00D11DFC"/>
    <w:rPr>
      <w:rFonts w:asciiTheme="majorHAnsi" w:eastAsiaTheme="majorEastAsia" w:hAnsiTheme="majorHAnsi" w:cstheme="majorBidi"/>
      <w:spacing w:val="-10"/>
      <w:kern w:val="28"/>
      <w:sz w:val="56"/>
      <w:szCs w:val="56"/>
      <w:lang w:val="fr-FR"/>
    </w:rPr>
  </w:style>
  <w:style w:type="character" w:styleId="Svakutheving">
    <w:name w:val="Subtle Emphasis"/>
    <w:basedOn w:val="Standardskriftforavsnitt"/>
    <w:uiPriority w:val="19"/>
    <w:qFormat/>
    <w:rsid w:val="00D11DFC"/>
    <w:rPr>
      <w:i/>
      <w:iCs/>
      <w:color w:val="404040" w:themeColor="text1" w:themeTint="BF"/>
    </w:rPr>
  </w:style>
  <w:style w:type="character" w:styleId="Hyperkobling">
    <w:name w:val="Hyperlink"/>
    <w:uiPriority w:val="99"/>
    <w:semiHidden/>
    <w:unhideWhenUsed/>
    <w:rsid w:val="00E41901"/>
    <w:rPr>
      <w:color w:val="3091BA"/>
      <w:u w:val="single"/>
    </w:rPr>
  </w:style>
  <w:style w:type="paragraph" w:customStyle="1" w:styleId="Default">
    <w:name w:val="Default"/>
    <w:rsid w:val="00E41901"/>
    <w:pPr>
      <w:autoSpaceDE w:val="0"/>
      <w:autoSpaceDN w:val="0"/>
      <w:adjustRightInd w:val="0"/>
      <w:spacing w:after="0" w:line="240" w:lineRule="auto"/>
    </w:pPr>
    <w:rPr>
      <w:rFonts w:ascii="Arial" w:eastAsia="Times New Roman" w:hAnsi="Arial" w:cs="Arial"/>
      <w:color w:val="000000"/>
      <w:sz w:val="24"/>
      <w:szCs w:val="24"/>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F3C"/>
  </w:style>
  <w:style w:type="paragraph" w:styleId="Overskrift2">
    <w:name w:val="heading 2"/>
    <w:basedOn w:val="Normal"/>
    <w:next w:val="Normal"/>
    <w:link w:val="Overskrift2Tegn"/>
    <w:uiPriority w:val="9"/>
    <w:unhideWhenUsed/>
    <w:qFormat/>
    <w:rsid w:val="00D11DFC"/>
    <w:pPr>
      <w:keepNext/>
      <w:keepLines/>
      <w:spacing w:before="40" w:after="0"/>
      <w:outlineLvl w:val="1"/>
    </w:pPr>
    <w:rPr>
      <w:rFonts w:asciiTheme="majorHAnsi" w:eastAsiaTheme="majorEastAsia" w:hAnsiTheme="majorHAnsi" w:cstheme="majorBidi"/>
      <w:color w:val="2E74B5" w:themeColor="accent1" w:themeShade="BF"/>
      <w:sz w:val="26"/>
      <w:szCs w:val="26"/>
      <w:lang w:val="fr-FR"/>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EB4BCE"/>
    <w:pPr>
      <w:spacing w:after="0" w:line="240" w:lineRule="auto"/>
      <w:ind w:left="720"/>
    </w:pPr>
    <w:rPr>
      <w:rFonts w:ascii="Calibri" w:eastAsia="Times New Roman" w:hAnsi="Calibri" w:cs="Times New Roman"/>
    </w:rPr>
  </w:style>
  <w:style w:type="paragraph" w:styleId="Bobletekst">
    <w:name w:val="Balloon Text"/>
    <w:basedOn w:val="Normal"/>
    <w:link w:val="BobletekstTegn"/>
    <w:uiPriority w:val="99"/>
    <w:semiHidden/>
    <w:unhideWhenUsed/>
    <w:rsid w:val="00F3225D"/>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F3225D"/>
    <w:rPr>
      <w:rFonts w:ascii="Segoe UI" w:hAnsi="Segoe UI" w:cs="Segoe UI"/>
      <w:sz w:val="18"/>
      <w:szCs w:val="18"/>
    </w:rPr>
  </w:style>
  <w:style w:type="character" w:styleId="Merknadsreferanse">
    <w:name w:val="annotation reference"/>
    <w:basedOn w:val="Standardskriftforavsnitt"/>
    <w:uiPriority w:val="99"/>
    <w:semiHidden/>
    <w:unhideWhenUsed/>
    <w:rsid w:val="002F561C"/>
    <w:rPr>
      <w:sz w:val="16"/>
      <w:szCs w:val="16"/>
    </w:rPr>
  </w:style>
  <w:style w:type="paragraph" w:styleId="Merknadstekst">
    <w:name w:val="annotation text"/>
    <w:basedOn w:val="Normal"/>
    <w:link w:val="MerknadstekstTegn"/>
    <w:uiPriority w:val="99"/>
    <w:semiHidden/>
    <w:unhideWhenUsed/>
    <w:rsid w:val="002F561C"/>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2F561C"/>
    <w:rPr>
      <w:sz w:val="20"/>
      <w:szCs w:val="20"/>
    </w:rPr>
  </w:style>
  <w:style w:type="paragraph" w:styleId="Kommentaremne">
    <w:name w:val="annotation subject"/>
    <w:basedOn w:val="Merknadstekst"/>
    <w:next w:val="Merknadstekst"/>
    <w:link w:val="KommentaremneTegn"/>
    <w:uiPriority w:val="99"/>
    <w:semiHidden/>
    <w:unhideWhenUsed/>
    <w:rsid w:val="002F561C"/>
    <w:rPr>
      <w:b/>
      <w:bCs/>
    </w:rPr>
  </w:style>
  <w:style w:type="character" w:customStyle="1" w:styleId="KommentaremneTegn">
    <w:name w:val="Kommentaremne Tegn"/>
    <w:basedOn w:val="MerknadstekstTegn"/>
    <w:link w:val="Kommentaremne"/>
    <w:uiPriority w:val="99"/>
    <w:semiHidden/>
    <w:rsid w:val="002F561C"/>
    <w:rPr>
      <w:b/>
      <w:bCs/>
      <w:sz w:val="20"/>
      <w:szCs w:val="20"/>
    </w:rPr>
  </w:style>
  <w:style w:type="paragraph" w:styleId="Revisjon">
    <w:name w:val="Revision"/>
    <w:hidden/>
    <w:uiPriority w:val="99"/>
    <w:semiHidden/>
    <w:rsid w:val="008638DE"/>
    <w:pPr>
      <w:spacing w:after="0" w:line="240" w:lineRule="auto"/>
    </w:pPr>
  </w:style>
  <w:style w:type="table" w:styleId="Tabellrutenett">
    <w:name w:val="Table Grid"/>
    <w:basedOn w:val="Vanligtabell"/>
    <w:uiPriority w:val="39"/>
    <w:rsid w:val="00520A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theving">
    <w:name w:val="Emphasis"/>
    <w:basedOn w:val="Standardskriftforavsnitt"/>
    <w:uiPriority w:val="20"/>
    <w:qFormat/>
    <w:rsid w:val="00CC4A89"/>
    <w:rPr>
      <w:i/>
      <w:iCs/>
    </w:rPr>
  </w:style>
  <w:style w:type="character" w:styleId="Sterk">
    <w:name w:val="Strong"/>
    <w:basedOn w:val="Standardskriftforavsnitt"/>
    <w:uiPriority w:val="22"/>
    <w:qFormat/>
    <w:rsid w:val="00CC4A89"/>
    <w:rPr>
      <w:b/>
      <w:bCs/>
    </w:rPr>
  </w:style>
  <w:style w:type="paragraph" w:styleId="Topptekst">
    <w:name w:val="header"/>
    <w:basedOn w:val="Normal"/>
    <w:link w:val="TopptekstTegn"/>
    <w:uiPriority w:val="99"/>
    <w:unhideWhenUsed/>
    <w:rsid w:val="000003E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003E9"/>
  </w:style>
  <w:style w:type="paragraph" w:styleId="Bunntekst">
    <w:name w:val="footer"/>
    <w:basedOn w:val="Normal"/>
    <w:link w:val="BunntekstTegn"/>
    <w:uiPriority w:val="99"/>
    <w:unhideWhenUsed/>
    <w:rsid w:val="000003E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003E9"/>
  </w:style>
  <w:style w:type="character" w:customStyle="1" w:styleId="Overskrift2Tegn">
    <w:name w:val="Overskrift 2 Tegn"/>
    <w:basedOn w:val="Standardskriftforavsnitt"/>
    <w:link w:val="Overskrift2"/>
    <w:uiPriority w:val="9"/>
    <w:rsid w:val="00D11DFC"/>
    <w:rPr>
      <w:rFonts w:asciiTheme="majorHAnsi" w:eastAsiaTheme="majorEastAsia" w:hAnsiTheme="majorHAnsi" w:cstheme="majorBidi"/>
      <w:color w:val="2E74B5" w:themeColor="accent1" w:themeShade="BF"/>
      <w:sz w:val="26"/>
      <w:szCs w:val="26"/>
      <w:lang w:val="fr-FR"/>
    </w:rPr>
  </w:style>
  <w:style w:type="paragraph" w:styleId="Ingenmellomrom">
    <w:name w:val="No Spacing"/>
    <w:uiPriority w:val="1"/>
    <w:qFormat/>
    <w:rsid w:val="00D11DFC"/>
    <w:pPr>
      <w:spacing w:after="0" w:line="240" w:lineRule="auto"/>
    </w:pPr>
    <w:rPr>
      <w:lang w:val="fr-FR"/>
    </w:rPr>
  </w:style>
  <w:style w:type="table" w:customStyle="1" w:styleId="Vanligtabell11">
    <w:name w:val="Vanlig tabell 11"/>
    <w:basedOn w:val="Vanligtabell"/>
    <w:uiPriority w:val="41"/>
    <w:rsid w:val="00D11DFC"/>
    <w:pPr>
      <w:spacing w:after="0" w:line="240" w:lineRule="auto"/>
    </w:pPr>
    <w:rPr>
      <w:lang w:val="fr-FR"/>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ittel">
    <w:name w:val="Title"/>
    <w:basedOn w:val="Normal"/>
    <w:next w:val="Normal"/>
    <w:link w:val="TittelTegn"/>
    <w:uiPriority w:val="10"/>
    <w:qFormat/>
    <w:rsid w:val="00D11DFC"/>
    <w:pPr>
      <w:spacing w:after="0" w:line="240" w:lineRule="auto"/>
      <w:contextualSpacing/>
    </w:pPr>
    <w:rPr>
      <w:rFonts w:asciiTheme="majorHAnsi" w:eastAsiaTheme="majorEastAsia" w:hAnsiTheme="majorHAnsi" w:cstheme="majorBidi"/>
      <w:spacing w:val="-10"/>
      <w:kern w:val="28"/>
      <w:sz w:val="56"/>
      <w:szCs w:val="56"/>
      <w:lang w:val="fr-FR"/>
    </w:rPr>
  </w:style>
  <w:style w:type="character" w:customStyle="1" w:styleId="TittelTegn">
    <w:name w:val="Tittel Tegn"/>
    <w:basedOn w:val="Standardskriftforavsnitt"/>
    <w:link w:val="Tittel"/>
    <w:uiPriority w:val="10"/>
    <w:rsid w:val="00D11DFC"/>
    <w:rPr>
      <w:rFonts w:asciiTheme="majorHAnsi" w:eastAsiaTheme="majorEastAsia" w:hAnsiTheme="majorHAnsi" w:cstheme="majorBidi"/>
      <w:spacing w:val="-10"/>
      <w:kern w:val="28"/>
      <w:sz w:val="56"/>
      <w:szCs w:val="56"/>
      <w:lang w:val="fr-FR"/>
    </w:rPr>
  </w:style>
  <w:style w:type="character" w:styleId="Svakutheving">
    <w:name w:val="Subtle Emphasis"/>
    <w:basedOn w:val="Standardskriftforavsnitt"/>
    <w:uiPriority w:val="19"/>
    <w:qFormat/>
    <w:rsid w:val="00D11DFC"/>
    <w:rPr>
      <w:i/>
      <w:iCs/>
      <w:color w:val="404040" w:themeColor="text1" w:themeTint="BF"/>
    </w:rPr>
  </w:style>
  <w:style w:type="character" w:styleId="Hyperkobling">
    <w:name w:val="Hyperlink"/>
    <w:uiPriority w:val="99"/>
    <w:semiHidden/>
    <w:unhideWhenUsed/>
    <w:rsid w:val="00E41901"/>
    <w:rPr>
      <w:color w:val="3091BA"/>
      <w:u w:val="single"/>
    </w:rPr>
  </w:style>
  <w:style w:type="paragraph" w:customStyle="1" w:styleId="Default">
    <w:name w:val="Default"/>
    <w:rsid w:val="00E41901"/>
    <w:pPr>
      <w:autoSpaceDE w:val="0"/>
      <w:autoSpaceDN w:val="0"/>
      <w:adjustRightInd w:val="0"/>
      <w:spacing w:after="0" w:line="240" w:lineRule="auto"/>
    </w:pPr>
    <w:rPr>
      <w:rFonts w:ascii="Arial" w:eastAsia="Times New Roman" w:hAnsi="Arial" w:cs="Arial"/>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00938">
      <w:bodyDiv w:val="1"/>
      <w:marLeft w:val="0"/>
      <w:marRight w:val="0"/>
      <w:marTop w:val="0"/>
      <w:marBottom w:val="0"/>
      <w:divBdr>
        <w:top w:val="none" w:sz="0" w:space="0" w:color="auto"/>
        <w:left w:val="none" w:sz="0" w:space="0" w:color="auto"/>
        <w:bottom w:val="none" w:sz="0" w:space="0" w:color="auto"/>
        <w:right w:val="none" w:sz="0" w:space="0" w:color="auto"/>
      </w:divBdr>
    </w:div>
    <w:div w:id="541022213">
      <w:bodyDiv w:val="1"/>
      <w:marLeft w:val="0"/>
      <w:marRight w:val="0"/>
      <w:marTop w:val="0"/>
      <w:marBottom w:val="0"/>
      <w:divBdr>
        <w:top w:val="none" w:sz="0" w:space="0" w:color="auto"/>
        <w:left w:val="none" w:sz="0" w:space="0" w:color="auto"/>
        <w:bottom w:val="none" w:sz="0" w:space="0" w:color="auto"/>
        <w:right w:val="none" w:sz="0" w:space="0" w:color="auto"/>
      </w:divBdr>
    </w:div>
    <w:div w:id="550776087">
      <w:bodyDiv w:val="1"/>
      <w:marLeft w:val="0"/>
      <w:marRight w:val="0"/>
      <w:marTop w:val="0"/>
      <w:marBottom w:val="0"/>
      <w:divBdr>
        <w:top w:val="none" w:sz="0" w:space="0" w:color="auto"/>
        <w:left w:val="none" w:sz="0" w:space="0" w:color="auto"/>
        <w:bottom w:val="none" w:sz="0" w:space="0" w:color="auto"/>
        <w:right w:val="none" w:sz="0" w:space="0" w:color="auto"/>
      </w:divBdr>
    </w:div>
    <w:div w:id="760569250">
      <w:bodyDiv w:val="1"/>
      <w:marLeft w:val="0"/>
      <w:marRight w:val="0"/>
      <w:marTop w:val="0"/>
      <w:marBottom w:val="0"/>
      <w:divBdr>
        <w:top w:val="none" w:sz="0" w:space="0" w:color="auto"/>
        <w:left w:val="none" w:sz="0" w:space="0" w:color="auto"/>
        <w:bottom w:val="none" w:sz="0" w:space="0" w:color="auto"/>
        <w:right w:val="none" w:sz="0" w:space="0" w:color="auto"/>
      </w:divBdr>
      <w:divsChild>
        <w:div w:id="1744376147">
          <w:marLeft w:val="0"/>
          <w:marRight w:val="0"/>
          <w:marTop w:val="0"/>
          <w:marBottom w:val="0"/>
          <w:divBdr>
            <w:top w:val="none" w:sz="0" w:space="0" w:color="auto"/>
            <w:left w:val="none" w:sz="0" w:space="0" w:color="auto"/>
            <w:bottom w:val="none" w:sz="0" w:space="0" w:color="auto"/>
            <w:right w:val="none" w:sz="0" w:space="0" w:color="auto"/>
          </w:divBdr>
          <w:divsChild>
            <w:div w:id="1125464184">
              <w:marLeft w:val="0"/>
              <w:marRight w:val="0"/>
              <w:marTop w:val="0"/>
              <w:marBottom w:val="0"/>
              <w:divBdr>
                <w:top w:val="none" w:sz="0" w:space="0" w:color="auto"/>
                <w:left w:val="single" w:sz="6" w:space="0" w:color="B6B6B6"/>
                <w:bottom w:val="none" w:sz="0" w:space="0" w:color="auto"/>
                <w:right w:val="single" w:sz="6" w:space="0" w:color="B6B6B6"/>
              </w:divBdr>
              <w:divsChild>
                <w:div w:id="402459590">
                  <w:marLeft w:val="0"/>
                  <w:marRight w:val="0"/>
                  <w:marTop w:val="0"/>
                  <w:marBottom w:val="0"/>
                  <w:divBdr>
                    <w:top w:val="none" w:sz="0" w:space="0" w:color="auto"/>
                    <w:left w:val="none" w:sz="0" w:space="0" w:color="auto"/>
                    <w:bottom w:val="none" w:sz="0" w:space="0" w:color="auto"/>
                    <w:right w:val="none" w:sz="0" w:space="0" w:color="auto"/>
                  </w:divBdr>
                  <w:divsChild>
                    <w:div w:id="191728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9604">
      <w:bodyDiv w:val="1"/>
      <w:marLeft w:val="0"/>
      <w:marRight w:val="0"/>
      <w:marTop w:val="0"/>
      <w:marBottom w:val="0"/>
      <w:divBdr>
        <w:top w:val="none" w:sz="0" w:space="0" w:color="auto"/>
        <w:left w:val="none" w:sz="0" w:space="0" w:color="auto"/>
        <w:bottom w:val="none" w:sz="0" w:space="0" w:color="auto"/>
        <w:right w:val="none" w:sz="0" w:space="0" w:color="auto"/>
      </w:divBdr>
    </w:div>
    <w:div w:id="1506238269">
      <w:bodyDiv w:val="1"/>
      <w:marLeft w:val="0"/>
      <w:marRight w:val="0"/>
      <w:marTop w:val="0"/>
      <w:marBottom w:val="0"/>
      <w:divBdr>
        <w:top w:val="none" w:sz="0" w:space="0" w:color="auto"/>
        <w:left w:val="none" w:sz="0" w:space="0" w:color="auto"/>
        <w:bottom w:val="none" w:sz="0" w:space="0" w:color="auto"/>
        <w:right w:val="none" w:sz="0" w:space="0" w:color="auto"/>
      </w:divBdr>
    </w:div>
    <w:div w:id="195652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F55FE-4CBF-40BB-B3FB-2C6F727A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1B517C3</Template>
  <TotalTime>501</TotalTime>
  <Pages>14</Pages>
  <Words>2608</Words>
  <Characters>13828</Characters>
  <Application>Microsoft Office Word</Application>
  <DocSecurity>0</DocSecurity>
  <Lines>115</Lines>
  <Paragraphs>32</Paragraphs>
  <ScaleCrop>false</ScaleCrop>
  <HeadingPairs>
    <vt:vector size="8" baseType="variant">
      <vt:variant>
        <vt:lpstr>Tittel</vt:lpstr>
      </vt:variant>
      <vt:variant>
        <vt:i4>1</vt:i4>
      </vt:variant>
      <vt:variant>
        <vt:lpstr>Titel</vt:lpstr>
      </vt:variant>
      <vt:variant>
        <vt:i4>1</vt:i4>
      </vt:variant>
      <vt:variant>
        <vt:lpstr>Titre</vt:lpstr>
      </vt:variant>
      <vt:variant>
        <vt:i4>1</vt:i4>
      </vt:variant>
      <vt:variant>
        <vt:lpstr>Title</vt:lpstr>
      </vt:variant>
      <vt:variant>
        <vt:i4>1</vt:i4>
      </vt:variant>
    </vt:vector>
  </HeadingPairs>
  <TitlesOfParts>
    <vt:vector size="4" baseType="lpstr">
      <vt:lpstr/>
      <vt:lpstr/>
      <vt:lpstr/>
      <vt:lpstr/>
    </vt:vector>
  </TitlesOfParts>
  <Company>Veterinærinstituttet</Company>
  <LinksUpToDate>false</LinksUpToDate>
  <CharactersWithSpaces>16404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Slettemeås, Jannice Schau</dc:creator>
  <cp:lastModifiedBy>Slettemeås, Jannice Schau</cp:lastModifiedBy>
  <cp:revision>43</cp:revision>
  <dcterms:created xsi:type="dcterms:W3CDTF">2018-10-22T12:10:00Z</dcterms:created>
  <dcterms:modified xsi:type="dcterms:W3CDTF">2018-11-16T12:21:00Z</dcterms:modified>
</cp:coreProperties>
</file>